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2581B" w:rsidRDefault="0032581B">
      <w:pPr>
        <w:pStyle w:val="Corpodeltesto21"/>
        <w:rPr>
          <w:rFonts w:ascii="Calibri" w:hAnsi="Calibri" w:cs="Calibri"/>
          <w:b/>
          <w:bCs/>
        </w:rPr>
      </w:pPr>
    </w:p>
    <w:p w:rsidR="0032581B" w:rsidRDefault="0032581B">
      <w:pPr>
        <w:pStyle w:val="Corpodeltesto21"/>
        <w:rPr>
          <w:rFonts w:ascii="Calibri" w:hAnsi="Calibri" w:cs="Calibri"/>
          <w:b/>
          <w:bCs/>
        </w:rPr>
      </w:pPr>
    </w:p>
    <w:p w:rsidR="0032581B" w:rsidRDefault="0032581B">
      <w:pPr>
        <w:pStyle w:val="Corpodeltesto21"/>
        <w:rPr>
          <w:rFonts w:ascii="Calibri" w:hAnsi="Calibri" w:cs="Calibri"/>
          <w:b/>
          <w:bCs/>
          <w:color w:val="548DD4"/>
          <w:sz w:val="28"/>
          <w:szCs w:val="28"/>
        </w:rPr>
      </w:pPr>
    </w:p>
    <w:p w:rsidR="0032581B" w:rsidRDefault="005B109F">
      <w:pPr>
        <w:pStyle w:val="Corpodeltesto21"/>
        <w:rPr>
          <w:rFonts w:ascii="Calibri" w:hAnsi="Calibri" w:cs="Calibri"/>
          <w:b/>
          <w:bCs/>
          <w:color w:val="548DD4"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548DD4"/>
          <w:sz w:val="28"/>
          <w:szCs w:val="28"/>
          <w:lang w:eastAsia="it-IT"/>
        </w:rPr>
        <w:drawing>
          <wp:anchor distT="0" distB="0" distL="0" distR="0" simplePos="0" relativeHeight="27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00040" cy="1130300"/>
            <wp:effectExtent l="0" t="0" r="0" b="0"/>
            <wp:wrapSquare wrapText="largest"/>
            <wp:docPr id="1" name="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581B" w:rsidRDefault="005B109F">
      <w:pPr>
        <w:pStyle w:val="Corpodeltesto21"/>
      </w:pPr>
      <w:r>
        <w:rPr>
          <w:rFonts w:ascii="Calibri" w:hAnsi="Calibri" w:cs="Calibri"/>
          <w:b/>
          <w:bCs/>
          <w:color w:val="548DD4"/>
          <w:sz w:val="28"/>
          <w:szCs w:val="28"/>
        </w:rPr>
        <w:t xml:space="preserve">CAMERA DI COMMERCIO INDUSTRIA ARTIGIANATO E AGRICOLTURA DI </w:t>
      </w:r>
    </w:p>
    <w:p w:rsidR="0032581B" w:rsidRDefault="0032581B">
      <w:pPr>
        <w:pStyle w:val="Corpodeltesto21"/>
        <w:rPr>
          <w:rFonts w:ascii="Calibri" w:hAnsi="Calibri" w:cs="Calibri"/>
          <w:b/>
          <w:bCs/>
        </w:rPr>
      </w:pPr>
    </w:p>
    <w:p w:rsidR="0032581B" w:rsidRDefault="005B109F">
      <w:pPr>
        <w:pStyle w:val="Corpodeltesto21"/>
      </w:pPr>
      <w:r>
        <w:rPr>
          <w:rFonts w:ascii="Calibri" w:hAnsi="Calibri" w:cs="Calibri"/>
          <w:b/>
          <w:bCs/>
          <w:color w:val="548DD4"/>
          <w:sz w:val="28"/>
          <w:szCs w:val="28"/>
        </w:rPr>
        <w:t>MESSINA</w:t>
      </w:r>
    </w:p>
    <w:p w:rsidR="0032581B" w:rsidRDefault="0032581B">
      <w:pPr>
        <w:pStyle w:val="Corpodeltesto21"/>
        <w:rPr>
          <w:rFonts w:ascii="Calibri" w:hAnsi="Calibri" w:cs="Calibri"/>
          <w:b/>
          <w:bCs/>
        </w:rPr>
      </w:pPr>
    </w:p>
    <w:p w:rsidR="0032581B" w:rsidRDefault="0032581B">
      <w:pPr>
        <w:pStyle w:val="Corpodeltesto21"/>
        <w:rPr>
          <w:rFonts w:ascii="Calibri" w:hAnsi="Calibri" w:cs="Calibri"/>
          <w:b/>
          <w:bCs/>
        </w:rPr>
      </w:pPr>
    </w:p>
    <w:p w:rsidR="0032581B" w:rsidRDefault="0032581B">
      <w:pPr>
        <w:pStyle w:val="Corpodeltesto21"/>
        <w:rPr>
          <w:rFonts w:ascii="Calibri" w:hAnsi="Calibri" w:cs="Calibri"/>
          <w:b/>
          <w:bCs/>
        </w:rPr>
      </w:pPr>
    </w:p>
    <w:p w:rsidR="0032581B" w:rsidRDefault="0032581B">
      <w:pPr>
        <w:pStyle w:val="Corpodeltesto21"/>
        <w:rPr>
          <w:rFonts w:ascii="Calibri" w:hAnsi="Calibri" w:cs="Calibri"/>
          <w:b/>
          <w:bCs/>
        </w:rPr>
      </w:pPr>
    </w:p>
    <w:p w:rsidR="0032581B" w:rsidRDefault="0032581B">
      <w:pPr>
        <w:pStyle w:val="Corpodeltesto21"/>
        <w:rPr>
          <w:rFonts w:ascii="Calibri" w:hAnsi="Calibri" w:cs="Calibri"/>
          <w:b/>
          <w:bCs/>
        </w:rPr>
      </w:pPr>
    </w:p>
    <w:p w:rsidR="0032581B" w:rsidRDefault="0032581B">
      <w:pPr>
        <w:pStyle w:val="Corpodeltesto21"/>
        <w:rPr>
          <w:rFonts w:ascii="Calibri" w:hAnsi="Calibri" w:cs="Calibri"/>
          <w:b/>
          <w:bCs/>
        </w:rPr>
      </w:pPr>
    </w:p>
    <w:p w:rsidR="0032581B" w:rsidRDefault="005B109F">
      <w:pPr>
        <w:pStyle w:val="Corpodeltesto21"/>
        <w:rPr>
          <w:rFonts w:ascii="Calibri" w:hAnsi="Calibri" w:cs="Calibri"/>
          <w:b/>
          <w:bCs/>
        </w:rPr>
      </w:pPr>
      <w:r>
        <w:rPr>
          <w:noProof/>
          <w:lang w:eastAsia="it-IT"/>
        </w:rPr>
        <w:drawing>
          <wp:inline distT="0" distB="0" distL="0" distR="0">
            <wp:extent cx="1771650" cy="11938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94" t="-139" r="-94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581B" w:rsidRDefault="0032581B">
      <w:pPr>
        <w:pStyle w:val="Corpodeltesto21"/>
        <w:rPr>
          <w:rFonts w:ascii="Calibri" w:hAnsi="Calibri" w:cs="Calibri"/>
          <w:b/>
          <w:bCs/>
        </w:rPr>
      </w:pPr>
    </w:p>
    <w:p w:rsidR="0032581B" w:rsidRDefault="0032581B">
      <w:pPr>
        <w:pStyle w:val="Corpodeltesto21"/>
        <w:rPr>
          <w:rFonts w:ascii="Calibri" w:hAnsi="Calibri" w:cs="Calibri"/>
          <w:b/>
          <w:bCs/>
        </w:rPr>
      </w:pPr>
    </w:p>
    <w:p w:rsidR="0032581B" w:rsidRDefault="0032581B">
      <w:pPr>
        <w:pStyle w:val="Corpodeltesto21"/>
        <w:rPr>
          <w:rFonts w:ascii="Calibri" w:hAnsi="Calibri" w:cs="Calibri"/>
          <w:b/>
          <w:bCs/>
        </w:rPr>
      </w:pPr>
    </w:p>
    <w:p w:rsidR="0032581B" w:rsidRDefault="0032581B">
      <w:pPr>
        <w:pStyle w:val="Corpodeltesto21"/>
        <w:rPr>
          <w:rFonts w:ascii="Calibri" w:hAnsi="Calibri" w:cs="Calibri"/>
          <w:b/>
          <w:bCs/>
        </w:rPr>
      </w:pPr>
    </w:p>
    <w:p w:rsidR="0032581B" w:rsidRDefault="0032581B">
      <w:pPr>
        <w:pStyle w:val="Corpodeltesto21"/>
        <w:rPr>
          <w:rFonts w:ascii="Calibri" w:hAnsi="Calibri" w:cs="Calibri"/>
          <w:b/>
          <w:bCs/>
        </w:rPr>
      </w:pPr>
    </w:p>
    <w:p w:rsidR="0032581B" w:rsidRDefault="005B109F">
      <w:pPr>
        <w:pStyle w:val="Corpodeltesto21"/>
      </w:pPr>
      <w:r>
        <w:rPr>
          <w:rFonts w:ascii="Calibri" w:hAnsi="Calibri" w:cs="Calibri"/>
          <w:b/>
          <w:bCs/>
          <w:color w:val="548DD4"/>
          <w:sz w:val="72"/>
          <w:szCs w:val="72"/>
        </w:rPr>
        <w:t>MODULO MISURA B</w:t>
      </w:r>
    </w:p>
    <w:p w:rsidR="0032581B" w:rsidRDefault="005B109F">
      <w:pPr>
        <w:widowControl w:val="0"/>
        <w:suppressAutoHyphens w:val="0"/>
        <w:spacing w:line="360" w:lineRule="auto"/>
        <w:jc w:val="center"/>
        <w:rPr>
          <w:sz w:val="18"/>
          <w:szCs w:val="18"/>
        </w:rPr>
      </w:pPr>
      <w:r>
        <w:rPr>
          <w:rFonts w:ascii="Calibri" w:eastAsia="Calibri" w:hAnsi="Calibri" w:cs="Calibri"/>
          <w:b/>
          <w:bCs/>
          <w:color w:val="A6A6A6"/>
          <w:sz w:val="18"/>
          <w:szCs w:val="18"/>
          <w:lang w:eastAsia="en-US"/>
        </w:rPr>
        <w:t>(tutti i campi segnati con * del presente modulo sono obbligatori</w:t>
      </w:r>
      <w:r>
        <w:rPr>
          <w:rFonts w:ascii="Calibri" w:eastAsia="Calibri" w:hAnsi="Calibri" w:cs="Calibri"/>
          <w:b/>
          <w:bCs/>
          <w:sz w:val="18"/>
          <w:szCs w:val="18"/>
          <w:lang w:eastAsia="en-US"/>
        </w:rPr>
        <w:t xml:space="preserve"> </w:t>
      </w:r>
      <w:r>
        <w:rPr>
          <w:rFonts w:ascii="Calibri" w:eastAsia="Calibri" w:hAnsi="Calibri" w:cs="Calibri"/>
          <w:b/>
          <w:bCs/>
          <w:color w:val="A6A6A6"/>
          <w:sz w:val="18"/>
          <w:szCs w:val="18"/>
          <w:lang w:eastAsia="en-US"/>
        </w:rPr>
        <w:t>-</w:t>
      </w:r>
      <w:r>
        <w:rPr>
          <w:rFonts w:ascii="Calibri" w:eastAsia="Calibri" w:hAnsi="Calibri" w:cs="Calibri"/>
          <w:b/>
          <w:bCs/>
          <w:sz w:val="18"/>
          <w:szCs w:val="18"/>
          <w:lang w:eastAsia="en-US"/>
        </w:rPr>
        <w:t xml:space="preserve"> </w:t>
      </w:r>
      <w:r>
        <w:rPr>
          <w:rFonts w:ascii="Calibri" w:eastAsia="Calibri" w:hAnsi="Calibri" w:cs="Calibri"/>
          <w:b/>
          <w:bCs/>
          <w:color w:val="A6A6A6"/>
          <w:sz w:val="18"/>
          <w:szCs w:val="18"/>
          <w:lang w:eastAsia="en-US"/>
        </w:rPr>
        <w:t xml:space="preserve">compilare tramite </w:t>
      </w:r>
      <w:proofErr w:type="spellStart"/>
      <w:proofErr w:type="gramStart"/>
      <w:r>
        <w:rPr>
          <w:rFonts w:ascii="Calibri" w:eastAsia="Calibri" w:hAnsi="Calibri" w:cs="Calibri"/>
          <w:b/>
          <w:bCs/>
          <w:color w:val="A6A6A6"/>
          <w:sz w:val="18"/>
          <w:szCs w:val="18"/>
          <w:lang w:eastAsia="en-US"/>
        </w:rPr>
        <w:t>wordprocessor</w:t>
      </w:r>
      <w:proofErr w:type="spellEnd"/>
      <w:r>
        <w:rPr>
          <w:rFonts w:ascii="Calibri" w:eastAsia="Calibri" w:hAnsi="Calibri" w:cs="Calibri"/>
          <w:b/>
          <w:bCs/>
          <w:color w:val="A6A6A6"/>
          <w:sz w:val="18"/>
          <w:szCs w:val="18"/>
          <w:lang w:eastAsia="en-US"/>
        </w:rPr>
        <w:t xml:space="preserve"> )</w:t>
      </w:r>
      <w:proofErr w:type="gramEnd"/>
    </w:p>
    <w:p w:rsidR="0032581B" w:rsidRDefault="0032581B">
      <w:pPr>
        <w:pStyle w:val="Corpodeltesto21"/>
        <w:rPr>
          <w:rFonts w:ascii="Calibri" w:hAnsi="Calibri" w:cs="Calibri"/>
          <w:b/>
          <w:bCs/>
          <w:color w:val="548DD4"/>
          <w:sz w:val="52"/>
          <w:szCs w:val="52"/>
        </w:rPr>
      </w:pPr>
    </w:p>
    <w:p w:rsidR="0032581B" w:rsidRDefault="0032581B">
      <w:pPr>
        <w:pStyle w:val="Corpodeltesto21"/>
        <w:rPr>
          <w:rFonts w:ascii="Calibri" w:hAnsi="Calibri" w:cs="Calibri"/>
          <w:b/>
          <w:bCs/>
          <w:color w:val="548DD4"/>
          <w:sz w:val="52"/>
          <w:szCs w:val="52"/>
        </w:rPr>
      </w:pPr>
    </w:p>
    <w:p w:rsidR="0032581B" w:rsidRDefault="005B109F">
      <w:pPr>
        <w:suppressAutoHyphens w:val="0"/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br w:type="page"/>
      </w:r>
    </w:p>
    <w:p w:rsidR="0032581B" w:rsidRDefault="005B109F">
      <w:pPr>
        <w:suppressAutoHyphens w:val="0"/>
        <w:spacing w:line="264" w:lineRule="auto"/>
        <w:jc w:val="both"/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>TITOLO DEL PROGETTO*:</w:t>
      </w:r>
    </w:p>
    <w:p w:rsidR="0032581B" w:rsidRDefault="005B10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64" w:lineRule="auto"/>
        <w:jc w:val="both"/>
        <w:rPr>
          <w:color w:val="808080" w:themeColor="background1" w:themeShade="80"/>
        </w:rPr>
      </w:pPr>
      <w:r>
        <w:rPr>
          <w:rFonts w:ascii="Calibri" w:eastAsia="Calibri" w:hAnsi="Calibri" w:cs="Calibri"/>
          <w:color w:val="808080" w:themeColor="background1" w:themeShade="80"/>
          <w:sz w:val="22"/>
          <w:szCs w:val="22"/>
          <w:lang w:eastAsia="it-IT"/>
        </w:rPr>
        <w:t xml:space="preserve">sostituire tutto il </w:t>
      </w:r>
      <w:r>
        <w:rPr>
          <w:rFonts w:ascii="Calibri" w:eastAsia="Calibri" w:hAnsi="Calibri" w:cs="Calibri"/>
          <w:color w:val="808080" w:themeColor="background1" w:themeShade="80"/>
          <w:sz w:val="22"/>
          <w:szCs w:val="22"/>
          <w:lang w:eastAsia="it-IT"/>
        </w:rPr>
        <w:t>testo nel riquadro – Attribuire un nome di fantasia</w:t>
      </w:r>
    </w:p>
    <w:p w:rsidR="0032581B" w:rsidRDefault="005B10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64" w:lineRule="auto"/>
        <w:jc w:val="both"/>
        <w:rPr>
          <w:color w:val="808080" w:themeColor="background1" w:themeShade="80"/>
        </w:rPr>
      </w:pPr>
      <w:r>
        <w:rPr>
          <w:rFonts w:ascii="Calibri" w:eastAsia="Calibri" w:hAnsi="Calibri" w:cs="Calibri"/>
          <w:color w:val="808080" w:themeColor="background1" w:themeShade="80"/>
          <w:sz w:val="20"/>
          <w:szCs w:val="20"/>
          <w:lang w:eastAsia="it-IT"/>
        </w:rPr>
        <w:t>(es: “I</w:t>
      </w:r>
      <w:r>
        <w:rPr>
          <w:rFonts w:ascii="Calibri" w:eastAsia="Calibri" w:hAnsi="Calibri" w:cs="Calibri"/>
          <w:b/>
          <w:bCs/>
          <w:color w:val="808080" w:themeColor="background1" w:themeShade="80"/>
          <w:sz w:val="20"/>
          <w:szCs w:val="20"/>
          <w:lang w:eastAsia="it-IT"/>
        </w:rPr>
        <w:t>nnovazione Punto Vendita</w:t>
      </w:r>
      <w:r>
        <w:rPr>
          <w:rFonts w:ascii="Calibri" w:eastAsia="Calibri" w:hAnsi="Calibri" w:cs="Calibri"/>
          <w:color w:val="808080" w:themeColor="background1" w:themeShade="80"/>
          <w:sz w:val="20"/>
          <w:szCs w:val="20"/>
          <w:lang w:eastAsia="it-IT"/>
        </w:rPr>
        <w:t>” o “</w:t>
      </w:r>
      <w:proofErr w:type="spellStart"/>
      <w:r>
        <w:rPr>
          <w:rFonts w:ascii="Calibri" w:eastAsia="Calibri" w:hAnsi="Calibri" w:cs="Calibri"/>
          <w:b/>
          <w:bCs/>
          <w:i/>
          <w:iCs/>
          <w:color w:val="808080" w:themeColor="background1" w:themeShade="80"/>
          <w:sz w:val="20"/>
          <w:szCs w:val="20"/>
          <w:lang w:eastAsia="it-IT"/>
        </w:rPr>
        <w:t>ragionesocialeimpresa</w:t>
      </w:r>
      <w:proofErr w:type="spellEnd"/>
      <w:r>
        <w:rPr>
          <w:rFonts w:ascii="Calibri" w:eastAsia="Calibri" w:hAnsi="Calibri" w:cs="Calibri"/>
          <w:b/>
          <w:bCs/>
          <w:color w:val="808080" w:themeColor="background1" w:themeShade="80"/>
          <w:sz w:val="20"/>
          <w:szCs w:val="20"/>
          <w:lang w:eastAsia="it-IT"/>
        </w:rPr>
        <w:t xml:space="preserve"> 4.0</w:t>
      </w:r>
      <w:r>
        <w:rPr>
          <w:rFonts w:ascii="Calibri" w:eastAsia="Calibri" w:hAnsi="Calibri" w:cs="Calibri"/>
          <w:color w:val="808080" w:themeColor="background1" w:themeShade="80"/>
          <w:sz w:val="20"/>
          <w:szCs w:val="20"/>
          <w:lang w:eastAsia="it-IT"/>
        </w:rPr>
        <w:t xml:space="preserve">”)     </w:t>
      </w:r>
    </w:p>
    <w:p w:rsidR="0032581B" w:rsidRDefault="003258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2581B" w:rsidRDefault="005B109F">
      <w:pPr>
        <w:suppressAutoHyphens w:val="0"/>
        <w:spacing w:line="264" w:lineRule="auto"/>
        <w:jc w:val="both"/>
        <w:rPr>
          <w:rFonts w:ascii="Calibri" w:hAnsi="Calibri" w:cs="Calibri"/>
          <w:color w:val="808080"/>
          <w:sz w:val="18"/>
          <w:szCs w:val="18"/>
        </w:rPr>
      </w:pPr>
      <w:r>
        <w:rPr>
          <w:rFonts w:ascii="Calibri" w:hAnsi="Calibri" w:cs="Calibri"/>
          <w:color w:val="808080"/>
          <w:sz w:val="18"/>
          <w:szCs w:val="18"/>
        </w:rPr>
        <w:t>Sostituire le voci di esempio, cancellare le altre e dare al testo il colore nero.</w:t>
      </w:r>
    </w:p>
    <w:p w:rsidR="0032581B" w:rsidRDefault="0032581B">
      <w:pPr>
        <w:suppressAutoHyphens w:val="0"/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581B" w:rsidRDefault="005B109F">
      <w:pPr>
        <w:suppressAutoHyphens w:val="0"/>
        <w:spacing w:line="264" w:lineRule="auto"/>
        <w:jc w:val="both"/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DESCRIZIONE DELL’INTERVENTO*:</w:t>
      </w:r>
    </w:p>
    <w:p w:rsidR="0032581B" w:rsidRDefault="005B109F">
      <w:pPr>
        <w:suppressAutoHyphens w:val="0"/>
        <w:spacing w:line="264" w:lineRule="auto"/>
        <w:jc w:val="both"/>
        <w:rPr>
          <w:color w:val="808080" w:themeColor="background1" w:themeShade="80"/>
        </w:rPr>
      </w:pPr>
      <w:r>
        <w:rPr>
          <w:rFonts w:ascii="Calibri" w:eastAsia="Calibri" w:hAnsi="Calibri" w:cs="Calibri"/>
          <w:color w:val="808080" w:themeColor="background1" w:themeShade="80"/>
          <w:sz w:val="22"/>
          <w:szCs w:val="22"/>
          <w:lang w:eastAsia="en-US"/>
        </w:rPr>
        <w:t>(descrivere brevemen</w:t>
      </w:r>
      <w:r>
        <w:rPr>
          <w:rFonts w:ascii="Calibri" w:eastAsia="Calibri" w:hAnsi="Calibri" w:cs="Calibri"/>
          <w:color w:val="808080" w:themeColor="background1" w:themeShade="80"/>
          <w:sz w:val="22"/>
          <w:szCs w:val="22"/>
          <w:lang w:eastAsia="en-US"/>
        </w:rPr>
        <w:t>te la tipologia di intervento progettuale, eventuali acquisti, consulenze o formazione nel merito delle azioni da compiere)</w:t>
      </w:r>
    </w:p>
    <w:p w:rsidR="0032581B" w:rsidRDefault="005B10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64" w:lineRule="auto"/>
        <w:jc w:val="both"/>
        <w:rPr>
          <w:color w:val="808080" w:themeColor="background1" w:themeShade="80"/>
        </w:rPr>
      </w:pPr>
      <w:r>
        <w:rPr>
          <w:rFonts w:ascii="Calibri" w:eastAsia="Calibri" w:hAnsi="Calibri" w:cs="Calibri"/>
          <w:color w:val="808080" w:themeColor="background1" w:themeShade="80"/>
          <w:sz w:val="22"/>
          <w:szCs w:val="22"/>
          <w:lang w:eastAsia="it-IT"/>
        </w:rPr>
        <w:t>sostituire tutto il testo nel riquadro</w:t>
      </w:r>
    </w:p>
    <w:p w:rsidR="0032581B" w:rsidRDefault="005B10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64" w:lineRule="auto"/>
        <w:jc w:val="both"/>
        <w:rPr>
          <w:color w:val="808080" w:themeColor="background1" w:themeShade="80"/>
        </w:rPr>
      </w:pPr>
      <w:r>
        <w:rPr>
          <w:rFonts w:ascii="Calibri" w:eastAsia="Calibri" w:hAnsi="Calibri" w:cs="Calibri"/>
          <w:color w:val="808080" w:themeColor="background1" w:themeShade="80"/>
          <w:sz w:val="18"/>
          <w:szCs w:val="18"/>
          <w:lang w:eastAsia="it-IT"/>
        </w:rPr>
        <w:t xml:space="preserve">es: “il progetto di innovazione del punto vendita si focalizza sull’utilizzo di </w:t>
      </w:r>
      <w:proofErr w:type="spellStart"/>
      <w:r>
        <w:rPr>
          <w:rFonts w:ascii="Calibri" w:eastAsia="Calibri" w:hAnsi="Calibri" w:cs="Calibri"/>
          <w:color w:val="808080" w:themeColor="background1" w:themeShade="80"/>
          <w:sz w:val="18"/>
          <w:szCs w:val="18"/>
          <w:lang w:eastAsia="it-IT"/>
        </w:rPr>
        <w:t>tablet</w:t>
      </w:r>
      <w:proofErr w:type="spellEnd"/>
      <w:r>
        <w:rPr>
          <w:rFonts w:ascii="Calibri" w:eastAsia="Calibri" w:hAnsi="Calibri" w:cs="Calibri"/>
          <w:color w:val="808080" w:themeColor="background1" w:themeShade="80"/>
          <w:sz w:val="18"/>
          <w:szCs w:val="18"/>
          <w:lang w:eastAsia="it-IT"/>
        </w:rPr>
        <w:t xml:space="preserve"> fissi </w:t>
      </w:r>
      <w:r>
        <w:rPr>
          <w:rFonts w:ascii="Calibri" w:eastAsia="Calibri" w:hAnsi="Calibri" w:cs="Calibri"/>
          <w:color w:val="808080" w:themeColor="background1" w:themeShade="80"/>
          <w:sz w:val="18"/>
          <w:szCs w:val="18"/>
          <w:lang w:eastAsia="it-IT"/>
        </w:rPr>
        <w:t xml:space="preserve">nel p.v. per offrire alla clientela l’opportunità di usufruire di una realtà aumentata utile </w:t>
      </w:r>
      <w:proofErr w:type="gramStart"/>
      <w:r>
        <w:rPr>
          <w:rFonts w:ascii="Calibri" w:eastAsia="Calibri" w:hAnsi="Calibri" w:cs="Calibri"/>
          <w:color w:val="808080" w:themeColor="background1" w:themeShade="80"/>
          <w:sz w:val="18"/>
          <w:szCs w:val="18"/>
          <w:lang w:eastAsia="it-IT"/>
        </w:rPr>
        <w:t>per..</w:t>
      </w:r>
      <w:proofErr w:type="gramEnd"/>
      <w:r>
        <w:rPr>
          <w:rFonts w:ascii="Calibri" w:eastAsia="Calibri" w:hAnsi="Calibri" w:cs="Calibri"/>
          <w:color w:val="808080" w:themeColor="background1" w:themeShade="80"/>
          <w:sz w:val="18"/>
          <w:szCs w:val="18"/>
          <w:lang w:eastAsia="it-IT"/>
        </w:rPr>
        <w:t>”</w:t>
      </w:r>
    </w:p>
    <w:p w:rsidR="0032581B" w:rsidRDefault="003258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64" w:lineRule="auto"/>
        <w:jc w:val="both"/>
        <w:rPr>
          <w:rFonts w:cs="Calibri"/>
          <w:lang w:eastAsia="it-IT"/>
        </w:rPr>
      </w:pPr>
    </w:p>
    <w:p w:rsidR="0032581B" w:rsidRDefault="005B109F">
      <w:pPr>
        <w:suppressAutoHyphens w:val="0"/>
        <w:spacing w:line="264" w:lineRule="auto"/>
        <w:jc w:val="both"/>
        <w:rPr>
          <w:rFonts w:ascii="Calibri" w:hAnsi="Calibri" w:cs="Calibri"/>
          <w:color w:val="808080"/>
          <w:sz w:val="18"/>
          <w:szCs w:val="18"/>
        </w:rPr>
      </w:pPr>
      <w:r>
        <w:rPr>
          <w:rFonts w:ascii="Calibri" w:hAnsi="Calibri" w:cs="Calibri"/>
          <w:color w:val="808080"/>
          <w:sz w:val="18"/>
          <w:szCs w:val="18"/>
        </w:rPr>
        <w:t>Sostituire le voci di esempio, cancellare le altre e dare al testo il colore nero.</w:t>
      </w:r>
    </w:p>
    <w:p w:rsidR="0032581B" w:rsidRDefault="0032581B">
      <w:pPr>
        <w:suppressAutoHyphens w:val="0"/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2581B" w:rsidRDefault="005B109F">
      <w:pPr>
        <w:suppressAutoHyphens w:val="0"/>
        <w:spacing w:line="264" w:lineRule="auto"/>
        <w:jc w:val="both"/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OBIETTIVI E RISULTATI ATTESI*:</w:t>
      </w:r>
    </w:p>
    <w:p w:rsidR="0032581B" w:rsidRDefault="005B109F">
      <w:pPr>
        <w:suppressAutoHyphens w:val="0"/>
        <w:spacing w:line="264" w:lineRule="auto"/>
        <w:jc w:val="both"/>
        <w:rPr>
          <w:color w:val="808080" w:themeColor="background1" w:themeShade="80"/>
        </w:rPr>
      </w:pPr>
      <w:r>
        <w:rPr>
          <w:rFonts w:ascii="Calibri" w:eastAsia="Calibri" w:hAnsi="Calibri" w:cs="Calibri"/>
          <w:color w:val="808080" w:themeColor="background1" w:themeShade="80"/>
          <w:sz w:val="22"/>
          <w:szCs w:val="22"/>
          <w:lang w:eastAsia="en-US"/>
        </w:rPr>
        <w:t>(descrivere i risultati attesi dall’attu</w:t>
      </w:r>
      <w:r>
        <w:rPr>
          <w:rFonts w:ascii="Calibri" w:eastAsia="Calibri" w:hAnsi="Calibri" w:cs="Calibri"/>
          <w:color w:val="808080" w:themeColor="background1" w:themeShade="80"/>
          <w:sz w:val="22"/>
          <w:szCs w:val="22"/>
          <w:lang w:eastAsia="en-US"/>
        </w:rPr>
        <w:t>azione del progetto)</w:t>
      </w:r>
    </w:p>
    <w:p w:rsidR="0032581B" w:rsidRDefault="005B10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64" w:lineRule="auto"/>
        <w:jc w:val="both"/>
        <w:rPr>
          <w:color w:val="808080"/>
        </w:rPr>
      </w:pPr>
      <w:r>
        <w:rPr>
          <w:rFonts w:ascii="Calibri" w:eastAsia="Calibri" w:hAnsi="Calibri" w:cs="Calibri"/>
          <w:color w:val="808080"/>
          <w:sz w:val="22"/>
          <w:szCs w:val="22"/>
          <w:lang w:eastAsia="it-IT"/>
        </w:rPr>
        <w:t>sostituire tutto il testo nel riquadro</w:t>
      </w:r>
    </w:p>
    <w:p w:rsidR="0032581B" w:rsidRDefault="005B10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64" w:lineRule="auto"/>
        <w:jc w:val="both"/>
        <w:rPr>
          <w:color w:val="808080" w:themeColor="background1" w:themeShade="80"/>
        </w:rPr>
      </w:pPr>
      <w:r>
        <w:rPr>
          <w:rFonts w:ascii="Calibri" w:eastAsia="Calibri" w:hAnsi="Calibri" w:cs="Calibri"/>
          <w:color w:val="808080" w:themeColor="background1" w:themeShade="80"/>
          <w:sz w:val="18"/>
          <w:szCs w:val="18"/>
          <w:lang w:eastAsia="en-US"/>
        </w:rPr>
        <w:t xml:space="preserve">esempio: “l’Azienda si propone di velocizzare le procedure di gestione della clientela e anche di ottenere un </w:t>
      </w:r>
      <w:proofErr w:type="gramStart"/>
      <w:r>
        <w:rPr>
          <w:rFonts w:ascii="Calibri" w:eastAsia="Calibri" w:hAnsi="Calibri" w:cs="Calibri"/>
          <w:color w:val="808080" w:themeColor="background1" w:themeShade="80"/>
          <w:sz w:val="18"/>
          <w:szCs w:val="18"/>
          <w:lang w:eastAsia="en-US"/>
        </w:rPr>
        <w:t>database  completo</w:t>
      </w:r>
      <w:proofErr w:type="gramEnd"/>
      <w:r>
        <w:rPr>
          <w:rFonts w:ascii="Calibri" w:eastAsia="Calibri" w:hAnsi="Calibri" w:cs="Calibri"/>
          <w:color w:val="808080" w:themeColor="background1" w:themeShade="80"/>
          <w:sz w:val="18"/>
          <w:szCs w:val="18"/>
          <w:lang w:eastAsia="en-US"/>
        </w:rPr>
        <w:t xml:space="preserve"> per le azioni di </w:t>
      </w:r>
      <w:proofErr w:type="spellStart"/>
      <w:r>
        <w:rPr>
          <w:rFonts w:ascii="Calibri" w:eastAsia="Calibri" w:hAnsi="Calibri" w:cs="Calibri"/>
          <w:color w:val="808080" w:themeColor="background1" w:themeShade="80"/>
          <w:sz w:val="18"/>
          <w:szCs w:val="18"/>
          <w:lang w:eastAsia="en-US"/>
        </w:rPr>
        <w:t>remarketing</w:t>
      </w:r>
      <w:proofErr w:type="spellEnd"/>
      <w:r>
        <w:rPr>
          <w:rFonts w:ascii="Calibri" w:eastAsia="Calibri" w:hAnsi="Calibri" w:cs="Calibri"/>
          <w:color w:val="808080" w:themeColor="background1" w:themeShade="80"/>
          <w:sz w:val="18"/>
          <w:szCs w:val="18"/>
          <w:lang w:eastAsia="en-US"/>
        </w:rPr>
        <w:t xml:space="preserve"> e gestione post-vendita. La gestione d</w:t>
      </w:r>
      <w:r>
        <w:rPr>
          <w:rFonts w:ascii="Calibri" w:eastAsia="Calibri" w:hAnsi="Calibri" w:cs="Calibri"/>
          <w:color w:val="808080" w:themeColor="background1" w:themeShade="80"/>
          <w:sz w:val="18"/>
          <w:szCs w:val="18"/>
          <w:lang w:eastAsia="en-US"/>
        </w:rPr>
        <w:t xml:space="preserve">i tale database permetterà un rapido mailing automatico </w:t>
      </w:r>
      <w:proofErr w:type="gramStart"/>
      <w:r>
        <w:rPr>
          <w:rFonts w:ascii="Calibri" w:eastAsia="Calibri" w:hAnsi="Calibri" w:cs="Calibri"/>
          <w:color w:val="808080" w:themeColor="background1" w:themeShade="80"/>
          <w:sz w:val="18"/>
          <w:szCs w:val="18"/>
          <w:lang w:eastAsia="en-US"/>
        </w:rPr>
        <w:t>e..</w:t>
      </w:r>
      <w:proofErr w:type="gramEnd"/>
      <w:r>
        <w:rPr>
          <w:rFonts w:ascii="Calibri" w:eastAsia="Calibri" w:hAnsi="Calibri" w:cs="Calibri"/>
          <w:color w:val="808080" w:themeColor="background1" w:themeShade="80"/>
          <w:sz w:val="18"/>
          <w:szCs w:val="18"/>
          <w:lang w:eastAsia="en-US"/>
        </w:rPr>
        <w:t>”</w:t>
      </w:r>
    </w:p>
    <w:p w:rsidR="0032581B" w:rsidRDefault="003258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2581B" w:rsidRDefault="005B109F">
      <w:pPr>
        <w:suppressAutoHyphens w:val="0"/>
        <w:spacing w:line="264" w:lineRule="auto"/>
        <w:jc w:val="both"/>
        <w:rPr>
          <w:rFonts w:ascii="Calibri" w:hAnsi="Calibri" w:cs="Calibri"/>
          <w:color w:val="808080"/>
          <w:sz w:val="18"/>
          <w:szCs w:val="18"/>
        </w:rPr>
      </w:pPr>
      <w:r>
        <w:rPr>
          <w:rFonts w:ascii="Calibri" w:hAnsi="Calibri" w:cs="Calibri"/>
          <w:color w:val="808080"/>
          <w:sz w:val="18"/>
          <w:szCs w:val="18"/>
        </w:rPr>
        <w:t>Sostituire le voci di esempio, cancellare le altre e dare al testo il colore nero.</w:t>
      </w:r>
    </w:p>
    <w:p w:rsidR="0032581B" w:rsidRDefault="0032581B">
      <w:pPr>
        <w:suppressAutoHyphens w:val="0"/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2581B" w:rsidRDefault="005B109F">
      <w:pPr>
        <w:suppressAutoHyphens w:val="0"/>
        <w:spacing w:line="264" w:lineRule="auto"/>
        <w:jc w:val="both"/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TECNOLOGIE OGGETTO DI INTERVENTO PER L’ATTIVITA’ DI CONSULENZA*</w:t>
      </w:r>
    </w:p>
    <w:p w:rsidR="0032581B" w:rsidRDefault="005B109F">
      <w:pPr>
        <w:suppressAutoHyphens w:val="0"/>
        <w:spacing w:line="264" w:lineRule="auto"/>
        <w:jc w:val="both"/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ove presenti nel progetto, con esplicita </w:t>
      </w:r>
      <w:r>
        <w:rPr>
          <w:rFonts w:ascii="Calibri" w:eastAsia="Calibri" w:hAnsi="Calibri" w:cs="Calibri"/>
          <w:sz w:val="22"/>
          <w:szCs w:val="22"/>
          <w:lang w:eastAsia="en-US"/>
        </w:rPr>
        <w:t>indicazione relativa a quali tecnologie, tra quelle previste all’art. 2, comma 2, della parte generale del presente Bando, a cui esso si riferisce.</w:t>
      </w:r>
    </w:p>
    <w:p w:rsidR="0032581B" w:rsidRDefault="005B109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 w:val="0"/>
        <w:spacing w:line="264" w:lineRule="auto"/>
        <w:jc w:val="both"/>
        <w:rPr>
          <w:color w:val="808080"/>
        </w:rPr>
      </w:pPr>
      <w:r>
        <w:rPr>
          <w:rFonts w:ascii="Calibri" w:eastAsia="Calibri" w:hAnsi="Calibri" w:cs="Calibri"/>
          <w:color w:val="808080" w:themeColor="background1" w:themeShade="80"/>
          <w:sz w:val="22"/>
          <w:szCs w:val="22"/>
          <w:lang w:eastAsia="it-IT"/>
        </w:rPr>
        <w:t xml:space="preserve">sostituire tutto il testo nel riquadro - </w:t>
      </w:r>
      <w:r>
        <w:rPr>
          <w:rFonts w:ascii="Calibri" w:eastAsia="Calibri" w:hAnsi="Calibri" w:cs="Calibri"/>
          <w:color w:val="808080"/>
          <w:sz w:val="22"/>
          <w:szCs w:val="22"/>
          <w:lang w:eastAsia="it-IT"/>
        </w:rPr>
        <w:t>(NO argomentazione descrittiva)</w:t>
      </w:r>
    </w:p>
    <w:p w:rsidR="0032581B" w:rsidRDefault="005B109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 w:val="0"/>
        <w:spacing w:line="264" w:lineRule="auto"/>
        <w:rPr>
          <w:rFonts w:ascii="Calibri" w:eastAsia="Calibri" w:hAnsi="Calibri" w:cs="Calibri"/>
          <w:b/>
          <w:bCs/>
          <w:color w:val="808080" w:themeColor="background1" w:themeShade="80"/>
          <w:sz w:val="18"/>
          <w:szCs w:val="18"/>
          <w:lang w:eastAsia="it-IT"/>
        </w:rPr>
      </w:pPr>
      <w:proofErr w:type="gramStart"/>
      <w:r>
        <w:rPr>
          <w:rFonts w:ascii="Calibri" w:eastAsia="Calibri" w:hAnsi="Calibri" w:cs="Calibri"/>
          <w:color w:val="808080" w:themeColor="background1" w:themeShade="80"/>
          <w:sz w:val="18"/>
          <w:szCs w:val="18"/>
          <w:lang w:eastAsia="it-IT"/>
        </w:rPr>
        <w:t xml:space="preserve">Esempio:   </w:t>
      </w:r>
      <w:proofErr w:type="gramEnd"/>
      <w:r>
        <w:rPr>
          <w:rFonts w:ascii="Calibri" w:eastAsia="Calibri" w:hAnsi="Calibri" w:cs="Calibri"/>
          <w:b/>
          <w:bCs/>
          <w:color w:val="808080" w:themeColor="background1" w:themeShade="80"/>
          <w:sz w:val="18"/>
          <w:szCs w:val="18"/>
          <w:lang w:eastAsia="it-IT"/>
        </w:rPr>
        <w:t xml:space="preserve">Elenco 1:   e) internet </w:t>
      </w:r>
      <w:r>
        <w:rPr>
          <w:rFonts w:ascii="Calibri" w:eastAsia="Calibri" w:hAnsi="Calibri" w:cs="Calibri"/>
          <w:b/>
          <w:bCs/>
          <w:color w:val="808080" w:themeColor="background1" w:themeShade="80"/>
          <w:sz w:val="18"/>
          <w:szCs w:val="18"/>
          <w:lang w:eastAsia="it-IT"/>
        </w:rPr>
        <w:t>delle cose e delle macchine;  i) intelligenza artificiale;</w:t>
      </w:r>
    </w:p>
    <w:p w:rsidR="0032581B" w:rsidRDefault="0032581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 w:val="0"/>
        <w:spacing w:line="264" w:lineRule="auto"/>
        <w:rPr>
          <w:color w:val="808080" w:themeColor="background1" w:themeShade="80"/>
        </w:rPr>
      </w:pPr>
    </w:p>
    <w:p w:rsidR="0032581B" w:rsidRDefault="005B109F">
      <w:pPr>
        <w:suppressAutoHyphens w:val="0"/>
        <w:spacing w:line="264" w:lineRule="auto"/>
        <w:jc w:val="both"/>
        <w:rPr>
          <w:rFonts w:ascii="Calibri" w:hAnsi="Calibri" w:cs="Calibri"/>
          <w:color w:val="808080"/>
          <w:sz w:val="18"/>
          <w:szCs w:val="18"/>
        </w:rPr>
      </w:pPr>
      <w:r>
        <w:rPr>
          <w:rFonts w:ascii="Calibri" w:hAnsi="Calibri" w:cs="Calibri"/>
          <w:color w:val="808080"/>
          <w:sz w:val="18"/>
          <w:szCs w:val="18"/>
        </w:rPr>
        <w:t>Sostituire le voci di esempio, cancellare le altre e dare al testo il colore nero.</w:t>
      </w:r>
    </w:p>
    <w:p w:rsidR="0032581B" w:rsidRDefault="0032581B">
      <w:pPr>
        <w:suppressAutoHyphens w:val="0"/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2581B" w:rsidRDefault="005B109F">
      <w:pPr>
        <w:suppressAutoHyphens w:val="0"/>
        <w:spacing w:line="264" w:lineRule="auto"/>
        <w:jc w:val="both"/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TECNOLOGIE OGGETTO DI INTERVENTO PER IL PERCORSO FORMATIVO *</w:t>
      </w:r>
    </w:p>
    <w:p w:rsidR="0032581B" w:rsidRDefault="005B109F">
      <w:pPr>
        <w:suppressAutoHyphens w:val="0"/>
        <w:spacing w:line="264" w:lineRule="auto"/>
        <w:jc w:val="both"/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ove presenti nel </w:t>
      </w: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>progetto,  con</w:t>
      </w:r>
      <w:proofErr w:type="gram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esplicita indicazio</w:t>
      </w:r>
      <w:r>
        <w:rPr>
          <w:rFonts w:ascii="Calibri" w:eastAsia="Calibri" w:hAnsi="Calibri" w:cs="Calibri"/>
          <w:sz w:val="22"/>
          <w:szCs w:val="22"/>
          <w:lang w:eastAsia="en-US"/>
        </w:rPr>
        <w:t>ne relativa a quali tecnologie, tra quelle previste all’art. 2,</w:t>
      </w:r>
      <w:r>
        <w:rPr>
          <w:rFonts w:ascii="Calibri" w:hAnsi="Calibri" w:cs="Calibri"/>
          <w:sz w:val="22"/>
          <w:szCs w:val="22"/>
          <w:lang w:eastAsia="it-IT"/>
        </w:rPr>
        <w:t xml:space="preserve"> comma 2, della parte generale del presente Bando, esso si riferisce:</w:t>
      </w:r>
    </w:p>
    <w:p w:rsidR="0032581B" w:rsidRDefault="005B10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64" w:lineRule="auto"/>
        <w:jc w:val="both"/>
        <w:rPr>
          <w:color w:val="808080" w:themeColor="background1" w:themeShade="80"/>
        </w:rPr>
      </w:pPr>
      <w:r>
        <w:rPr>
          <w:rFonts w:ascii="Calibri" w:eastAsia="Calibri" w:hAnsi="Calibri" w:cs="Calibri"/>
          <w:color w:val="808080" w:themeColor="background1" w:themeShade="80"/>
          <w:sz w:val="22"/>
          <w:szCs w:val="22"/>
          <w:lang w:eastAsia="it-IT"/>
        </w:rPr>
        <w:t>NO argomentazione descrittiva -  sostituire tutto il testo nel riquadro</w:t>
      </w:r>
    </w:p>
    <w:p w:rsidR="0032581B" w:rsidRDefault="005B10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64" w:lineRule="auto"/>
        <w:jc w:val="both"/>
        <w:rPr>
          <w:rFonts w:ascii="Calibri" w:hAnsi="Calibri" w:cs="Calibri"/>
          <w:b/>
          <w:bCs/>
          <w:color w:val="808080" w:themeColor="background1" w:themeShade="80"/>
          <w:sz w:val="18"/>
          <w:szCs w:val="18"/>
          <w:lang w:eastAsia="it-IT"/>
        </w:rPr>
      </w:pPr>
      <w:proofErr w:type="gramStart"/>
      <w:r>
        <w:rPr>
          <w:rFonts w:ascii="Calibri" w:hAnsi="Calibri" w:cs="Calibri"/>
          <w:color w:val="808080" w:themeColor="background1" w:themeShade="80"/>
          <w:sz w:val="18"/>
          <w:szCs w:val="18"/>
          <w:lang w:eastAsia="it-IT"/>
        </w:rPr>
        <w:t xml:space="preserve">Esempio:  </w:t>
      </w:r>
      <w:r>
        <w:rPr>
          <w:rFonts w:ascii="Calibri" w:hAnsi="Calibri" w:cs="Calibri"/>
          <w:b/>
          <w:bCs/>
          <w:color w:val="808080" w:themeColor="background1" w:themeShade="80"/>
          <w:sz w:val="18"/>
          <w:szCs w:val="18"/>
          <w:lang w:eastAsia="it-IT"/>
        </w:rPr>
        <w:t>Elenco</w:t>
      </w:r>
      <w:proofErr w:type="gramEnd"/>
      <w:r>
        <w:rPr>
          <w:rFonts w:ascii="Calibri" w:hAnsi="Calibri" w:cs="Calibri"/>
          <w:b/>
          <w:bCs/>
          <w:color w:val="808080" w:themeColor="background1" w:themeShade="80"/>
          <w:sz w:val="18"/>
          <w:szCs w:val="18"/>
          <w:lang w:eastAsia="it-IT"/>
        </w:rPr>
        <w:t xml:space="preserve"> 2:  a) sistemi di pagamento mobile</w:t>
      </w:r>
      <w:r>
        <w:rPr>
          <w:rFonts w:ascii="Calibri" w:hAnsi="Calibri" w:cs="Calibri"/>
          <w:b/>
          <w:bCs/>
          <w:color w:val="808080" w:themeColor="background1" w:themeShade="80"/>
          <w:sz w:val="18"/>
          <w:szCs w:val="18"/>
          <w:lang w:eastAsia="it-IT"/>
        </w:rPr>
        <w:t xml:space="preserve"> e/o via Internet;</w:t>
      </w:r>
    </w:p>
    <w:p w:rsidR="0032581B" w:rsidRDefault="003258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64" w:lineRule="auto"/>
        <w:jc w:val="both"/>
        <w:rPr>
          <w:color w:val="808080" w:themeColor="background1" w:themeShade="80"/>
        </w:rPr>
      </w:pPr>
    </w:p>
    <w:p w:rsidR="0032581B" w:rsidRDefault="005B109F">
      <w:pPr>
        <w:suppressAutoHyphens w:val="0"/>
        <w:spacing w:line="264" w:lineRule="auto"/>
        <w:jc w:val="both"/>
        <w:rPr>
          <w:rFonts w:ascii="Calibri" w:hAnsi="Calibri" w:cs="Calibri"/>
          <w:color w:val="808080"/>
          <w:sz w:val="18"/>
          <w:szCs w:val="18"/>
        </w:rPr>
      </w:pPr>
      <w:r>
        <w:rPr>
          <w:rFonts w:ascii="Calibri" w:hAnsi="Calibri" w:cs="Calibri"/>
          <w:color w:val="808080"/>
          <w:sz w:val="18"/>
          <w:szCs w:val="18"/>
        </w:rPr>
        <w:t>Sostituire le voci di esempio, cancellare le altre e dare al testo il colore nero.</w:t>
      </w:r>
    </w:p>
    <w:p w:rsidR="0032581B" w:rsidRDefault="0032581B">
      <w:pPr>
        <w:suppressAutoHyphens w:val="0"/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97D77" w:rsidRDefault="00997D77">
      <w:pPr>
        <w:suppressAutoHyphens w:val="0"/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97D77" w:rsidRDefault="00997D77">
      <w:pPr>
        <w:suppressAutoHyphens w:val="0"/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581B" w:rsidRDefault="005B109F">
      <w:pPr>
        <w:suppressAutoHyphens w:val="0"/>
        <w:spacing w:line="264" w:lineRule="auto"/>
        <w:jc w:val="both"/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MOTIVAZIONE PER LA SCELTA DI ULTERIORI TECNOLOGIE DIGITALI* </w:t>
      </w:r>
    </w:p>
    <w:p w:rsidR="0032581B" w:rsidRDefault="005B109F">
      <w:pPr>
        <w:suppressAutoHyphens w:val="0"/>
        <w:spacing w:line="264" w:lineRule="auto"/>
        <w:jc w:val="both"/>
        <w:rPr>
          <w:color w:val="808080" w:themeColor="background1" w:themeShade="80"/>
        </w:rPr>
      </w:pPr>
      <w:r>
        <w:rPr>
          <w:rFonts w:ascii="Calibri" w:eastAsia="Calibri" w:hAnsi="Calibri" w:cs="Calibri"/>
          <w:color w:val="808080" w:themeColor="background1" w:themeShade="80"/>
          <w:sz w:val="22"/>
          <w:szCs w:val="22"/>
          <w:lang w:eastAsia="en-US"/>
        </w:rPr>
        <w:t xml:space="preserve">Ove presenti nel progetto, indicare le tecnologie eventualmente oggetto di intervento tra </w:t>
      </w:r>
      <w:r>
        <w:rPr>
          <w:rFonts w:ascii="Calibri" w:eastAsia="Calibri" w:hAnsi="Calibri" w:cs="Calibri"/>
          <w:color w:val="808080" w:themeColor="background1" w:themeShade="80"/>
          <w:sz w:val="22"/>
          <w:szCs w:val="22"/>
          <w:lang w:eastAsia="en-US"/>
        </w:rPr>
        <w:t>quelle presenti all’</w:t>
      </w:r>
      <w:r>
        <w:rPr>
          <w:rFonts w:ascii="Calibri" w:eastAsia="Calibri" w:hAnsi="Calibri" w:cs="Calibri"/>
          <w:color w:val="808080" w:themeColor="background1" w:themeShade="80"/>
          <w:sz w:val="22"/>
          <w:szCs w:val="22"/>
          <w:u w:val="single"/>
          <w:lang w:eastAsia="en-US"/>
        </w:rPr>
        <w:t>Elenco 2</w:t>
      </w:r>
      <w:r>
        <w:rPr>
          <w:rFonts w:ascii="Calibri" w:eastAsia="Calibri" w:hAnsi="Calibri" w:cs="Calibri"/>
          <w:color w:val="808080" w:themeColor="background1" w:themeShade="80"/>
          <w:sz w:val="22"/>
          <w:szCs w:val="22"/>
          <w:lang w:eastAsia="en-US"/>
        </w:rPr>
        <w:t xml:space="preserve"> dell’art. 2, comma 2 della parte generale del Bando, </w:t>
      </w:r>
      <w:r>
        <w:rPr>
          <w:rFonts w:ascii="Calibri" w:eastAsia="Calibri" w:hAnsi="Calibri" w:cs="Calibri"/>
          <w:b/>
          <w:color w:val="808080" w:themeColor="background1" w:themeShade="80"/>
          <w:sz w:val="22"/>
          <w:szCs w:val="22"/>
          <w:u w:val="single"/>
          <w:lang w:eastAsia="en-US"/>
        </w:rPr>
        <w:t>motivandone le ragioni e a condizione che esse siano strettamente connesse all’impiego di almeno una delle tecnologie di cui all’Elenco 1</w:t>
      </w:r>
      <w:r>
        <w:rPr>
          <w:rFonts w:ascii="Calibri" w:eastAsia="Calibri" w:hAnsi="Calibri" w:cs="Calibri"/>
          <w:color w:val="808080" w:themeColor="background1" w:themeShade="80"/>
          <w:sz w:val="22"/>
          <w:szCs w:val="22"/>
          <w:u w:val="single"/>
          <w:lang w:eastAsia="en-US"/>
        </w:rPr>
        <w:t>:</w:t>
      </w:r>
    </w:p>
    <w:p w:rsidR="0032581B" w:rsidRDefault="005B109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 w:val="0"/>
        <w:spacing w:line="264" w:lineRule="auto"/>
        <w:jc w:val="both"/>
        <w:rPr>
          <w:rFonts w:ascii="Calibri" w:eastAsia="Calibri" w:hAnsi="Calibri" w:cs="Calibri"/>
          <w:color w:val="808080" w:themeColor="background1" w:themeShade="80"/>
          <w:sz w:val="22"/>
          <w:szCs w:val="22"/>
          <w:lang w:eastAsia="it-IT"/>
        </w:rPr>
      </w:pPr>
      <w:r>
        <w:rPr>
          <w:rFonts w:ascii="Calibri" w:eastAsia="Calibri" w:hAnsi="Calibri" w:cs="Calibri"/>
          <w:color w:val="808080" w:themeColor="background1" w:themeShade="80"/>
          <w:sz w:val="22"/>
          <w:szCs w:val="22"/>
          <w:lang w:eastAsia="it-IT"/>
        </w:rPr>
        <w:t xml:space="preserve">(sostituire questo testo </w:t>
      </w:r>
      <w:r>
        <w:rPr>
          <w:rFonts w:ascii="Calibri" w:eastAsia="Calibri" w:hAnsi="Calibri" w:cs="Calibri"/>
          <w:color w:val="808080" w:themeColor="background1" w:themeShade="80"/>
          <w:sz w:val="22"/>
          <w:szCs w:val="22"/>
          <w:lang w:eastAsia="it-IT"/>
        </w:rPr>
        <w:t xml:space="preserve">argomentando e descrivendo </w:t>
      </w:r>
      <w:proofErr w:type="gramStart"/>
      <w:r>
        <w:rPr>
          <w:rFonts w:ascii="Calibri" w:eastAsia="Calibri" w:hAnsi="Calibri" w:cs="Calibri"/>
          <w:color w:val="808080" w:themeColor="background1" w:themeShade="80"/>
          <w:sz w:val="22"/>
          <w:szCs w:val="22"/>
          <w:lang w:eastAsia="it-IT"/>
        </w:rPr>
        <w:t>sinteticamente )</w:t>
      </w:r>
      <w:proofErr w:type="gramEnd"/>
    </w:p>
    <w:p w:rsidR="0032581B" w:rsidRDefault="0032581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 w:val="0"/>
        <w:spacing w:line="264" w:lineRule="auto"/>
        <w:jc w:val="both"/>
        <w:rPr>
          <w:color w:val="808080" w:themeColor="background1" w:themeShade="80"/>
        </w:rPr>
      </w:pPr>
    </w:p>
    <w:p w:rsidR="0032581B" w:rsidRDefault="005B109F">
      <w:pPr>
        <w:suppressAutoHyphens w:val="0"/>
        <w:spacing w:line="264" w:lineRule="auto"/>
        <w:jc w:val="both"/>
        <w:rPr>
          <w:rFonts w:ascii="Calibri" w:hAnsi="Calibri" w:cs="Calibri"/>
          <w:color w:val="808080"/>
          <w:sz w:val="18"/>
          <w:szCs w:val="18"/>
        </w:rPr>
      </w:pPr>
      <w:r>
        <w:rPr>
          <w:rFonts w:ascii="Calibri" w:hAnsi="Calibri" w:cs="Calibri"/>
          <w:color w:val="808080"/>
          <w:sz w:val="18"/>
          <w:szCs w:val="18"/>
        </w:rPr>
        <w:t>Sostituire le voci di esempio, cancellare le altre e dare al testo il colore nero.</w:t>
      </w:r>
    </w:p>
    <w:p w:rsidR="0032581B" w:rsidRDefault="0032581B">
      <w:pPr>
        <w:suppressAutoHyphens w:val="0"/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2581B" w:rsidRDefault="005B109F">
      <w:pPr>
        <w:suppressAutoHyphens w:val="0"/>
        <w:spacing w:line="264" w:lineRule="auto"/>
        <w:jc w:val="both"/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RIPORTARE UNA SINTETICA DESCRIZIONE DEI BENI E SERVIZI STRUMENTALI DA ACQUISTARE, CON L’INDICAZIONE DELLE TECNOLOGIE COME DA EL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ENCO 1 ED ELENCO 2, (art. 2 </w:t>
      </w:r>
      <w:r>
        <w:rPr>
          <w:rFonts w:ascii="Calibri" w:eastAsia="Calibri" w:hAnsi="Calibri" w:cs="Calibri"/>
          <w:b/>
          <w:i/>
          <w:sz w:val="22"/>
          <w:szCs w:val="22"/>
          <w:lang w:eastAsia="en-US"/>
        </w:rPr>
        <w:t>comma 2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della parte generale del bando) A CUI SI COLLEGANO*: </w:t>
      </w:r>
    </w:p>
    <w:tbl>
      <w:tblPr>
        <w:tblW w:w="8684" w:type="dxa"/>
        <w:tblInd w:w="-20" w:type="dxa"/>
        <w:tblLook w:val="0000" w:firstRow="0" w:lastRow="0" w:firstColumn="0" w:lastColumn="0" w:noHBand="0" w:noVBand="0"/>
      </w:tblPr>
      <w:tblGrid>
        <w:gridCol w:w="4322"/>
        <w:gridCol w:w="4362"/>
      </w:tblGrid>
      <w:tr w:rsidR="0032581B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81B" w:rsidRDefault="005B109F">
            <w:pPr>
              <w:suppressAutoHyphens w:val="0"/>
              <w:spacing w:line="264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  <w:szCs w:val="22"/>
                <w:lang w:eastAsia="en-US"/>
              </w:rPr>
              <w:t>DESCRIZIONE DELLA TECNOLOGIA ACQUISTATA/DA ACQUISTARE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1B" w:rsidRDefault="005B109F">
            <w:pPr>
              <w:suppressAutoHyphens w:val="0"/>
              <w:spacing w:line="264" w:lineRule="auto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Indicare a quali Tecnologie di cui Elenco 1 ed Elenco 2, tale acquisto si riferisce </w:t>
            </w:r>
          </w:p>
        </w:tc>
      </w:tr>
      <w:tr w:rsidR="0032581B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81B" w:rsidRDefault="005B109F">
            <w:pPr>
              <w:suppressAutoHyphens w:val="0"/>
              <w:snapToGrid w:val="0"/>
              <w:spacing w:line="264" w:lineRule="auto"/>
              <w:jc w:val="both"/>
              <w:rPr>
                <w:rFonts w:ascii="Calibri" w:eastAsia="Calibri" w:hAnsi="Calibri" w:cs="Calibri"/>
                <w:b/>
                <w:color w:val="808080" w:themeColor="background1" w:themeShade="8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808080"/>
                <w:sz w:val="22"/>
                <w:szCs w:val="22"/>
                <w:lang w:eastAsia="en-US"/>
              </w:rPr>
              <w:t xml:space="preserve">Es.: </w:t>
            </w:r>
            <w:r>
              <w:rPr>
                <w:rFonts w:ascii="Calibri" w:eastAsia="Calibri" w:hAnsi="Calibri" w:cs="Calibri"/>
                <w:b/>
                <w:color w:val="808080" w:themeColor="background1" w:themeShade="80"/>
                <w:sz w:val="22"/>
                <w:szCs w:val="22"/>
                <w:lang w:eastAsia="en-US"/>
              </w:rPr>
              <w:t>stampante 3D marca XX</w:t>
            </w:r>
            <w:r>
              <w:rPr>
                <w:rFonts w:ascii="Calibri" w:eastAsia="Calibri" w:hAnsi="Calibri" w:cs="Calibri"/>
                <w:b/>
                <w:color w:val="808080" w:themeColor="background1" w:themeShade="8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808080" w:themeColor="background1" w:themeShade="80"/>
                <w:sz w:val="22"/>
                <w:szCs w:val="22"/>
                <w:lang w:eastAsia="en-US"/>
              </w:rPr>
              <w:t>mod</w:t>
            </w:r>
            <w:proofErr w:type="spellEnd"/>
            <w:r>
              <w:rPr>
                <w:rFonts w:ascii="Calibri" w:eastAsia="Calibri" w:hAnsi="Calibri" w:cs="Calibri"/>
                <w:b/>
                <w:color w:val="808080" w:themeColor="background1" w:themeShade="80"/>
                <w:sz w:val="22"/>
                <w:szCs w:val="22"/>
                <w:lang w:eastAsia="en-US"/>
              </w:rPr>
              <w:t>. YY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1B" w:rsidRDefault="005B109F">
            <w:pPr>
              <w:suppressAutoHyphens w:val="0"/>
              <w:snapToGrid w:val="0"/>
              <w:spacing w:line="264" w:lineRule="auto"/>
              <w:jc w:val="both"/>
              <w:rPr>
                <w:rFonts w:ascii="Calibri" w:eastAsia="Calibri" w:hAnsi="Calibri" w:cs="Calibri"/>
                <w:b/>
                <w:color w:val="808080" w:themeColor="background1" w:themeShade="8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color w:val="808080" w:themeColor="background1" w:themeShade="80"/>
                <w:sz w:val="22"/>
                <w:szCs w:val="22"/>
              </w:rPr>
              <w:t>El</w:t>
            </w:r>
            <w:proofErr w:type="spellEnd"/>
            <w:r>
              <w:rPr>
                <w:rFonts w:ascii="Calibri" w:hAnsi="Calibri" w:cs="Calibri"/>
                <w:b/>
                <w:color w:val="808080" w:themeColor="background1" w:themeShade="80"/>
                <w:sz w:val="22"/>
                <w:szCs w:val="22"/>
              </w:rPr>
              <w:t>. 1 c)</w:t>
            </w:r>
            <w:r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 manifattura additiva e stampa 3D</w:t>
            </w:r>
          </w:p>
        </w:tc>
      </w:tr>
      <w:tr w:rsidR="0032581B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81B" w:rsidRDefault="005B109F">
            <w:pPr>
              <w:suppressAutoHyphens w:val="0"/>
              <w:snapToGrid w:val="0"/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808080"/>
                <w:sz w:val="22"/>
                <w:szCs w:val="22"/>
                <w:lang w:eastAsia="en-US"/>
              </w:rPr>
              <w:t xml:space="preserve">Es.: E-commerce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1B" w:rsidRDefault="005B109F">
            <w:pPr>
              <w:suppressAutoHyphens w:val="0"/>
              <w:snapToGrid w:val="0"/>
              <w:spacing w:line="264" w:lineRule="auto"/>
              <w:jc w:val="both"/>
              <w:rPr>
                <w:rFonts w:ascii="Calibri" w:eastAsia="Calibri" w:hAnsi="Calibri" w:cs="Calibri"/>
                <w:b/>
                <w:color w:val="808080" w:themeColor="background1" w:themeShade="8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color w:val="808080"/>
                <w:sz w:val="22"/>
                <w:szCs w:val="22"/>
              </w:rPr>
              <w:t>El</w:t>
            </w:r>
            <w:proofErr w:type="spellEnd"/>
            <w:r>
              <w:rPr>
                <w:rFonts w:ascii="Calibri" w:hAnsi="Calibri" w:cs="Calibri"/>
                <w:b/>
                <w:color w:val="808080"/>
                <w:sz w:val="22"/>
                <w:szCs w:val="22"/>
              </w:rPr>
              <w:t xml:space="preserve">. 1 </w:t>
            </w:r>
            <w:r>
              <w:rPr>
                <w:rFonts w:ascii="Calibri" w:eastAsia="Calibri" w:hAnsi="Calibri" w:cs="Calibri"/>
                <w:b/>
                <w:color w:val="808080" w:themeColor="background1" w:themeShade="80"/>
                <w:sz w:val="22"/>
                <w:szCs w:val="22"/>
                <w:lang w:eastAsia="en-US"/>
              </w:rPr>
              <w:t xml:space="preserve">p) </w:t>
            </w:r>
            <w:r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sistemi di e-commerce</w:t>
            </w:r>
          </w:p>
        </w:tc>
      </w:tr>
      <w:tr w:rsidR="0032581B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81B" w:rsidRDefault="005B109F">
            <w:pPr>
              <w:suppressAutoHyphens w:val="0"/>
              <w:snapToGrid w:val="0"/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color w:val="808080"/>
                <w:sz w:val="22"/>
                <w:szCs w:val="22"/>
                <w:lang w:val="en-US" w:eastAsia="en-US"/>
              </w:rPr>
              <w:t>Es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  <w:sz w:val="22"/>
                <w:szCs w:val="22"/>
                <w:lang w:val="en-US" w:eastAsia="en-US"/>
              </w:rPr>
              <w:t>.:</w:t>
            </w:r>
            <w:proofErr w:type="gramEnd"/>
            <w:r>
              <w:rPr>
                <w:rFonts w:ascii="Calibri" w:eastAsia="Calibri" w:hAnsi="Calibri" w:cs="Calibri"/>
                <w:b/>
                <w:color w:val="808080"/>
                <w:sz w:val="22"/>
                <w:szCs w:val="22"/>
                <w:lang w:val="en-US" w:eastAsia="en-US"/>
              </w:rPr>
              <w:t xml:space="preserve"> Tablet </w:t>
            </w:r>
            <w:proofErr w:type="spellStart"/>
            <w:r>
              <w:rPr>
                <w:rFonts w:ascii="Calibri" w:eastAsia="Calibri" w:hAnsi="Calibri" w:cs="Calibri"/>
                <w:b/>
                <w:color w:val="808080"/>
                <w:sz w:val="22"/>
                <w:szCs w:val="22"/>
                <w:lang w:val="en-US" w:eastAsia="en-US"/>
              </w:rPr>
              <w:t>marca</w:t>
            </w:r>
            <w:proofErr w:type="spellEnd"/>
            <w:r>
              <w:rPr>
                <w:rFonts w:ascii="Calibri" w:eastAsia="Calibri" w:hAnsi="Calibri" w:cs="Calibri"/>
                <w:b/>
                <w:color w:val="808080"/>
                <w:sz w:val="22"/>
                <w:szCs w:val="22"/>
                <w:lang w:val="en-US" w:eastAsia="en-US"/>
              </w:rPr>
              <w:t xml:space="preserve"> XX mod. YY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1B" w:rsidRDefault="005B109F">
            <w:pPr>
              <w:suppressAutoHyphens w:val="0"/>
              <w:snapToGrid w:val="0"/>
              <w:spacing w:line="264" w:lineRule="auto"/>
              <w:rPr>
                <w:rFonts w:ascii="Calibri" w:eastAsia="Calibri" w:hAnsi="Calibri" w:cs="Calibri"/>
                <w:b/>
                <w:color w:val="808080" w:themeColor="background1" w:themeShade="8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color w:val="808080"/>
                <w:sz w:val="22"/>
                <w:szCs w:val="22"/>
              </w:rPr>
              <w:t>El</w:t>
            </w:r>
            <w:proofErr w:type="spellEnd"/>
            <w:r>
              <w:rPr>
                <w:rFonts w:ascii="Calibri" w:hAnsi="Calibri" w:cs="Calibri"/>
                <w:b/>
                <w:color w:val="808080"/>
                <w:sz w:val="22"/>
                <w:szCs w:val="22"/>
              </w:rPr>
              <w:t xml:space="preserve">. 2 </w:t>
            </w:r>
            <w:r>
              <w:rPr>
                <w:rFonts w:ascii="Calibri" w:eastAsia="Calibri" w:hAnsi="Calibri" w:cs="Calibri"/>
                <w:b/>
                <w:color w:val="808080" w:themeColor="background1" w:themeShade="80"/>
                <w:sz w:val="22"/>
                <w:szCs w:val="22"/>
                <w:lang w:eastAsia="en-US"/>
              </w:rPr>
              <w:t xml:space="preserve">e) </w:t>
            </w:r>
            <w:r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tecnologie per l’in-</w:t>
            </w:r>
            <w:proofErr w:type="spellStart"/>
            <w:r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store</w:t>
            </w:r>
            <w:proofErr w:type="spellEnd"/>
            <w:r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customer</w:t>
            </w:r>
            <w:proofErr w:type="spellEnd"/>
            <w:r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experience</w:t>
            </w:r>
            <w:proofErr w:type="spellEnd"/>
          </w:p>
        </w:tc>
      </w:tr>
    </w:tbl>
    <w:p w:rsidR="0032581B" w:rsidRDefault="005B109F">
      <w:pPr>
        <w:suppressAutoHyphens w:val="0"/>
        <w:spacing w:line="264" w:lineRule="auto"/>
        <w:jc w:val="both"/>
        <w:rPr>
          <w:rFonts w:ascii="Calibri" w:hAnsi="Calibri" w:cs="Calibri"/>
          <w:color w:val="808080"/>
          <w:sz w:val="18"/>
          <w:szCs w:val="18"/>
        </w:rPr>
      </w:pPr>
      <w:r>
        <w:rPr>
          <w:rFonts w:ascii="Calibri" w:hAnsi="Calibri" w:cs="Calibri"/>
          <w:color w:val="808080"/>
          <w:sz w:val="18"/>
          <w:szCs w:val="18"/>
        </w:rPr>
        <w:t xml:space="preserve">Sostituire le voci di esempio, aggiungere righe alla tabella ove </w:t>
      </w:r>
      <w:r>
        <w:rPr>
          <w:rFonts w:ascii="Calibri" w:hAnsi="Calibri" w:cs="Calibri"/>
          <w:color w:val="808080"/>
          <w:sz w:val="18"/>
          <w:szCs w:val="18"/>
        </w:rPr>
        <w:t>necessario, cancellare le altre e dare al testo il colore nero.</w:t>
      </w:r>
    </w:p>
    <w:p w:rsidR="0032581B" w:rsidRDefault="0032581B">
      <w:pPr>
        <w:suppressAutoHyphens w:val="0"/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581B" w:rsidRDefault="005B109F">
      <w:pPr>
        <w:suppressAutoHyphens w:val="0"/>
        <w:spacing w:line="264" w:lineRule="auto"/>
        <w:jc w:val="both"/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DETTAGLIO DEI COSTI DA PROGETTO*:</w:t>
      </w:r>
    </w:p>
    <w:tbl>
      <w:tblPr>
        <w:tblW w:w="5000" w:type="pct"/>
        <w:tblInd w:w="-20" w:type="dxa"/>
        <w:tblLook w:val="0000" w:firstRow="0" w:lastRow="0" w:firstColumn="0" w:lastColumn="0" w:noHBand="0" w:noVBand="0"/>
      </w:tblPr>
      <w:tblGrid>
        <w:gridCol w:w="3078"/>
        <w:gridCol w:w="1743"/>
        <w:gridCol w:w="3673"/>
      </w:tblGrid>
      <w:tr w:rsidR="0032581B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81B" w:rsidRDefault="005B109F">
            <w:pPr>
              <w:suppressAutoHyphens w:val="0"/>
              <w:spacing w:line="264" w:lineRule="auto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  <w:t>VOCI DI COSTO AMMISSIBILI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81B" w:rsidRDefault="005B109F">
            <w:pPr>
              <w:suppressAutoHyphens w:val="0"/>
              <w:spacing w:line="264" w:lineRule="auto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TOTALE COSTO</w:t>
            </w:r>
          </w:p>
          <w:p w:rsidR="0032581B" w:rsidRDefault="005B109F">
            <w:pPr>
              <w:suppressAutoHyphens w:val="0"/>
              <w:spacing w:line="264" w:lineRule="auto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€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1B" w:rsidRDefault="005B109F">
            <w:pPr>
              <w:suppressAutoHyphens w:val="0"/>
              <w:spacing w:line="264" w:lineRule="auto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IMPORTO RICHIESTO €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color w:val="808080" w:themeColor="background1" w:themeShade="80"/>
                <w:sz w:val="16"/>
                <w:szCs w:val="16"/>
                <w:lang w:eastAsia="en-US"/>
              </w:rPr>
              <w:t xml:space="preserve">(attenzione alla percentuale, sul totale del progetto, che è possibile richiedere, ovvero il </w:t>
            </w:r>
            <w:r>
              <w:rPr>
                <w:rFonts w:eastAsia="Calibri"/>
                <w:color w:val="808080" w:themeColor="background1" w:themeShade="80"/>
                <w:sz w:val="16"/>
                <w:szCs w:val="16"/>
                <w:lang w:eastAsia="en-US"/>
              </w:rPr>
              <w:t xml:space="preserve">70% </w:t>
            </w:r>
            <w:proofErr w:type="spellStart"/>
            <w:r>
              <w:rPr>
                <w:rFonts w:eastAsia="Calibri"/>
                <w:color w:val="808080" w:themeColor="background1" w:themeShade="80"/>
                <w:sz w:val="16"/>
                <w:szCs w:val="16"/>
                <w:lang w:eastAsia="en-US"/>
              </w:rPr>
              <w:t>max</w:t>
            </w:r>
            <w:proofErr w:type="spellEnd"/>
            <w:r>
              <w:rPr>
                <w:rFonts w:eastAsia="Calibri"/>
                <w:color w:val="808080" w:themeColor="background1" w:themeShade="80"/>
                <w:sz w:val="16"/>
                <w:szCs w:val="16"/>
                <w:lang w:eastAsia="en-US"/>
              </w:rPr>
              <w:t>)</w:t>
            </w:r>
          </w:p>
        </w:tc>
      </w:tr>
      <w:tr w:rsidR="0032581B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81B" w:rsidRDefault="005B109F">
            <w:pPr>
              <w:suppressAutoHyphens w:val="0"/>
              <w:spacing w:line="264" w:lineRule="auto"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COSTI DI FORMAZIONE</w:t>
            </w:r>
          </w:p>
          <w:p w:rsidR="0032581B" w:rsidRDefault="005B109F">
            <w:pPr>
              <w:suppressAutoHyphens w:val="0"/>
              <w:spacing w:line="264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i/>
                <w:iCs/>
                <w:color w:val="808080"/>
                <w:sz w:val="16"/>
                <w:szCs w:val="16"/>
              </w:rPr>
              <w:t>Tali spese, insieme alle successive, devono rappresentare almeno il 30% dei costi ammissibili</w:t>
            </w:r>
            <w:r>
              <w:rPr>
                <w:color w:val="808080"/>
                <w:sz w:val="16"/>
                <w:szCs w:val="16"/>
              </w:rPr>
              <w:t>;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81B" w:rsidRDefault="005B109F">
            <w:pPr>
              <w:suppressAutoHyphens w:val="0"/>
              <w:snapToGrid w:val="0"/>
              <w:spacing w:line="264" w:lineRule="auto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1B" w:rsidRDefault="005B109F">
            <w:pPr>
              <w:suppressAutoHyphens w:val="0"/>
              <w:snapToGrid w:val="0"/>
              <w:spacing w:line="264" w:lineRule="auto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0,00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</w:r>
          </w:p>
        </w:tc>
      </w:tr>
      <w:tr w:rsidR="0032581B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81B" w:rsidRDefault="005B109F">
            <w:pPr>
              <w:suppressAutoHyphens w:val="0"/>
              <w:spacing w:line="264" w:lineRule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COSTI DI CONSULENZA</w:t>
            </w:r>
          </w:p>
          <w:p w:rsidR="0032581B" w:rsidRDefault="005B109F">
            <w:pPr>
              <w:pStyle w:val="Paragrafoelenco"/>
              <w:spacing w:after="0" w:line="240" w:lineRule="auto"/>
              <w:ind w:left="20"/>
              <w:jc w:val="both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iCs/>
                <w:color w:val="808080" w:themeColor="background1" w:themeShade="80"/>
                <w:sz w:val="16"/>
                <w:szCs w:val="16"/>
              </w:rPr>
              <w:t>Tali spese, insieme alle precedenti, devono rappresentare almeno il 30% dei costi ammissibili</w:t>
            </w:r>
            <w:r>
              <w:rPr>
                <w:color w:val="808080" w:themeColor="background1" w:themeShade="80"/>
                <w:sz w:val="16"/>
                <w:szCs w:val="16"/>
              </w:rPr>
              <w:t>;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81B" w:rsidRDefault="005B109F">
            <w:pPr>
              <w:suppressAutoHyphens w:val="0"/>
              <w:snapToGrid w:val="0"/>
              <w:spacing w:line="264" w:lineRule="auto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1B" w:rsidRDefault="005B109F">
            <w:pPr>
              <w:suppressAutoHyphens w:val="0"/>
              <w:snapToGrid w:val="0"/>
              <w:spacing w:line="264" w:lineRule="auto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32581B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81B" w:rsidRDefault="005B109F">
            <w:pPr>
              <w:suppressAutoHyphens w:val="0"/>
              <w:spacing w:line="264" w:lineRule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COSTO PER ACQUISTO DI TECNOLOGIE</w:t>
            </w:r>
          </w:p>
          <w:p w:rsidR="0032581B" w:rsidRDefault="005B109F">
            <w:pPr>
              <w:pStyle w:val="Paragrafoelenco"/>
              <w:spacing w:after="0" w:line="240" w:lineRule="auto"/>
              <w:ind w:left="0"/>
              <w:jc w:val="both"/>
              <w:rPr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iCs/>
                <w:color w:val="808080" w:themeColor="background1" w:themeShade="80"/>
                <w:sz w:val="16"/>
                <w:szCs w:val="16"/>
              </w:rPr>
              <w:t>Spese nel limite massimo del 70% dei costi ammissibili;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81B" w:rsidRDefault="005B109F">
            <w:pPr>
              <w:suppressAutoHyphens w:val="0"/>
              <w:snapToGrid w:val="0"/>
              <w:spacing w:line="264" w:lineRule="auto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1B" w:rsidRDefault="005B109F">
            <w:pPr>
              <w:suppressAutoHyphens w:val="0"/>
              <w:snapToGrid w:val="0"/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0,00</w:t>
            </w:r>
          </w:p>
          <w:p w:rsidR="0032581B" w:rsidRDefault="0032581B">
            <w:pPr>
              <w:suppressAutoHyphens w:val="0"/>
              <w:snapToGrid w:val="0"/>
              <w:spacing w:line="264" w:lineRule="auto"/>
              <w:jc w:val="center"/>
            </w:pPr>
          </w:p>
        </w:tc>
      </w:tr>
      <w:tr w:rsidR="0032581B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81B" w:rsidRDefault="0032581B">
            <w:pPr>
              <w:suppressAutoHyphens w:val="0"/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32581B" w:rsidRDefault="005B109F">
            <w:pPr>
              <w:suppressAutoHyphens w:val="0"/>
              <w:spacing w:line="264" w:lineRule="auto"/>
              <w:jc w:val="both"/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Totale progetto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81B" w:rsidRDefault="0032581B">
            <w:pPr>
              <w:suppressAutoHyphens w:val="0"/>
              <w:snapToGrid w:val="0"/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81B" w:rsidRDefault="0032581B">
            <w:pPr>
              <w:suppressAutoHyphens w:val="0"/>
              <w:snapToGrid w:val="0"/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32581B" w:rsidRDefault="005B109F">
            <w:pPr>
              <w:suppressAutoHyphens w:val="0"/>
              <w:snapToGrid w:val="0"/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0,00</w:t>
            </w:r>
          </w:p>
          <w:p w:rsidR="0032581B" w:rsidRDefault="0032581B">
            <w:pPr>
              <w:suppressAutoHyphens w:val="0"/>
              <w:snapToGrid w:val="0"/>
              <w:spacing w:line="264" w:lineRule="auto"/>
              <w:jc w:val="center"/>
            </w:pPr>
          </w:p>
        </w:tc>
      </w:tr>
    </w:tbl>
    <w:p w:rsidR="0032581B" w:rsidRDefault="0032581B">
      <w:pPr>
        <w:suppressAutoHyphens w:val="0"/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581B" w:rsidRDefault="0032581B">
      <w:pPr>
        <w:suppressAutoHyphens w:val="0"/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97D77" w:rsidRDefault="00997D77">
      <w:pPr>
        <w:suppressAutoHyphens w:val="0"/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97D77" w:rsidRDefault="00997D77">
      <w:pPr>
        <w:suppressAutoHyphens w:val="0"/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97D77" w:rsidRDefault="00997D77">
      <w:pPr>
        <w:suppressAutoHyphens w:val="0"/>
        <w:spacing w:line="264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581B" w:rsidRDefault="005B109F">
      <w:pPr>
        <w:suppressAutoHyphens w:val="0"/>
        <w:spacing w:line="264" w:lineRule="auto"/>
        <w:jc w:val="both"/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>INTERVENTO REALIZZATO DA FORNITORI*</w:t>
      </w:r>
    </w:p>
    <w:p w:rsidR="0032581B" w:rsidRDefault="005B109F">
      <w:pPr>
        <w:suppressAutoHyphens w:val="0"/>
        <w:spacing w:line="264" w:lineRule="auto"/>
        <w:jc w:val="both"/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Fornitore </w:t>
      </w:r>
      <w:r>
        <w:rPr>
          <w:rFonts w:ascii="Calibri" w:eastAsia="Calibri" w:hAnsi="Calibri" w:cs="Calibri"/>
          <w:b/>
          <w:color w:val="808080" w:themeColor="background1" w:themeShade="80"/>
          <w:sz w:val="22"/>
          <w:szCs w:val="22"/>
          <w:lang w:eastAsia="en-US"/>
        </w:rPr>
        <w:t>(</w:t>
      </w:r>
      <w:r>
        <w:rPr>
          <w:rFonts w:ascii="Calibri" w:eastAsia="Calibri" w:hAnsi="Calibri" w:cs="Calibri"/>
          <w:b/>
          <w:color w:val="808080" w:themeColor="background1" w:themeShade="80"/>
          <w:sz w:val="18"/>
          <w:szCs w:val="18"/>
          <w:lang w:eastAsia="en-US"/>
        </w:rPr>
        <w:t>Aggiungere eventuali altri riquadri in caso di più fornitori)</w:t>
      </w:r>
    </w:p>
    <w:p w:rsidR="0032581B" w:rsidRDefault="005B10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64" w:lineRule="auto"/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Ragione sociale:  </w:t>
      </w:r>
    </w:p>
    <w:p w:rsidR="0032581B" w:rsidRDefault="005B10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64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Sede Legale: 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Legale Rappresentante:   </w:t>
      </w:r>
    </w:p>
    <w:p w:rsidR="0032581B" w:rsidRDefault="005B10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64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Partita Iva:  </w:t>
      </w:r>
    </w:p>
    <w:p w:rsidR="0032581B" w:rsidRDefault="005B10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64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Tel.:   </w:t>
      </w:r>
    </w:p>
    <w:p w:rsidR="0032581B" w:rsidRDefault="005B10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64" w:lineRule="auto"/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Email:  </w:t>
      </w:r>
    </w:p>
    <w:p w:rsidR="0032581B" w:rsidRDefault="005B10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64" w:lineRule="auto"/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Parte del progetto realizzata:  </w:t>
      </w:r>
    </w:p>
    <w:p w:rsidR="0032581B" w:rsidRDefault="005B10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64" w:lineRule="auto"/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Costi previsti: </w:t>
      </w:r>
    </w:p>
    <w:p w:rsidR="0032581B" w:rsidRDefault="003258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32581B" w:rsidRDefault="005B109F">
      <w:pPr>
        <w:suppressAutoHyphens w:val="0"/>
        <w:spacing w:line="264" w:lineRule="auto"/>
        <w:jc w:val="both"/>
        <w:rPr>
          <w:color w:val="808080" w:themeColor="background1" w:themeShade="80"/>
        </w:rPr>
      </w:pPr>
      <w:r>
        <w:rPr>
          <w:rFonts w:ascii="Calibri" w:eastAsia="Calibri" w:hAnsi="Calibri" w:cs="Calibri"/>
          <w:b/>
          <w:color w:val="808080" w:themeColor="background1" w:themeShade="80"/>
          <w:sz w:val="16"/>
          <w:szCs w:val="16"/>
          <w:lang w:eastAsia="en-US"/>
        </w:rPr>
        <w:t xml:space="preserve">(in caso di “ulteriori fornitori” di cui alla lettera a) della scheda 2 </w:t>
      </w:r>
      <w:proofErr w:type="gramStart"/>
      <w:r>
        <w:rPr>
          <w:rFonts w:ascii="Calibri" w:eastAsia="Calibri" w:hAnsi="Calibri" w:cs="Calibri"/>
          <w:b/>
          <w:color w:val="808080" w:themeColor="background1" w:themeShade="80"/>
          <w:sz w:val="16"/>
          <w:szCs w:val="16"/>
          <w:lang w:eastAsia="en-US"/>
        </w:rPr>
        <w:t>Misura  B</w:t>
      </w:r>
      <w:proofErr w:type="gramEnd"/>
      <w:r>
        <w:rPr>
          <w:rFonts w:ascii="Calibri" w:eastAsia="Calibri" w:hAnsi="Calibri" w:cs="Calibri"/>
          <w:b/>
          <w:color w:val="808080" w:themeColor="background1" w:themeShade="80"/>
          <w:sz w:val="16"/>
          <w:szCs w:val="16"/>
          <w:lang w:eastAsia="en-US"/>
        </w:rPr>
        <w:t xml:space="preserve"> del bando l’impresa allegare a</w:t>
      </w:r>
      <w:r>
        <w:rPr>
          <w:rFonts w:ascii="Calibri" w:eastAsia="Calibri" w:hAnsi="Calibri" w:cs="Calibri"/>
          <w:b/>
          <w:color w:val="808080" w:themeColor="background1" w:themeShade="80"/>
          <w:sz w:val="16"/>
          <w:szCs w:val="16"/>
          <w:lang w:eastAsia="en-US"/>
        </w:rPr>
        <w:t>utocertificazione del fornitore,</w:t>
      </w:r>
      <w:r>
        <w:rPr>
          <w:rFonts w:ascii="Calibri" w:eastAsia="Calibri" w:hAnsi="Calibri" w:cs="Calibri"/>
          <w:b/>
          <w:color w:val="808080" w:themeColor="background1" w:themeShade="80"/>
          <w:sz w:val="16"/>
          <w:szCs w:val="16"/>
          <w:highlight w:val="yellow"/>
          <w:lang w:eastAsia="en-US"/>
        </w:rPr>
        <w:t xml:space="preserve"> una per OGNI fornitore</w:t>
      </w:r>
      <w:r>
        <w:rPr>
          <w:rFonts w:ascii="Calibri" w:eastAsia="Calibri" w:hAnsi="Calibri" w:cs="Calibri"/>
          <w:b/>
          <w:color w:val="808080" w:themeColor="background1" w:themeShade="80"/>
          <w:sz w:val="16"/>
          <w:szCs w:val="16"/>
          <w:lang w:eastAsia="en-US"/>
        </w:rPr>
        <w:t xml:space="preserve">) </w:t>
      </w:r>
    </w:p>
    <w:p w:rsidR="0032581B" w:rsidRDefault="0032581B">
      <w:pPr>
        <w:suppressAutoHyphens w:val="0"/>
        <w:spacing w:line="264" w:lineRule="auto"/>
        <w:ind w:left="4532" w:firstLine="424"/>
        <w:jc w:val="both"/>
        <w:rPr>
          <w:rFonts w:ascii="Calibri" w:eastAsia="Calibri" w:hAnsi="Calibri" w:cs="Calibri"/>
          <w:b/>
          <w:color w:val="000000"/>
          <w:sz w:val="16"/>
          <w:szCs w:val="16"/>
          <w:lang w:eastAsia="en-US"/>
        </w:rPr>
      </w:pPr>
    </w:p>
    <w:p w:rsidR="0032581B" w:rsidRDefault="0032581B">
      <w:pPr>
        <w:suppressAutoHyphens w:val="0"/>
        <w:spacing w:line="264" w:lineRule="auto"/>
        <w:ind w:left="4532" w:firstLine="424"/>
        <w:jc w:val="both"/>
        <w:rPr>
          <w:rFonts w:ascii="Calibri" w:eastAsia="Calibri" w:hAnsi="Calibri" w:cs="Calibri"/>
          <w:b/>
          <w:color w:val="000000"/>
          <w:sz w:val="16"/>
          <w:szCs w:val="16"/>
          <w:lang w:eastAsia="en-US"/>
        </w:rPr>
      </w:pPr>
    </w:p>
    <w:p w:rsidR="0032581B" w:rsidRDefault="005B109F">
      <w:pPr>
        <w:suppressAutoHyphens w:val="0"/>
        <w:spacing w:line="264" w:lineRule="auto"/>
        <w:ind w:left="4532" w:firstLine="424"/>
        <w:jc w:val="both"/>
      </w:pPr>
      <w:r>
        <w:rPr>
          <w:rFonts w:ascii="Calibri" w:eastAsia="Calibri" w:hAnsi="Calibri" w:cs="Calibri"/>
          <w:b/>
          <w:color w:val="000000"/>
          <w:lang w:eastAsia="en-US"/>
        </w:rPr>
        <w:t>Firma digitale richiedente</w:t>
      </w:r>
      <w:r>
        <w:br w:type="page"/>
      </w:r>
    </w:p>
    <w:p w:rsidR="0032581B" w:rsidRDefault="005B109F">
      <w:pPr>
        <w:pStyle w:val="NormaleWeb1"/>
        <w:spacing w:before="0" w:after="0"/>
        <w:jc w:val="both"/>
        <w:rPr>
          <w:color w:val="808080" w:themeColor="background1" w:themeShade="80"/>
        </w:rPr>
      </w:pPr>
      <w:r>
        <w:rPr>
          <w:rFonts w:ascii="Calibri" w:hAnsi="Calibri" w:cs="Calibri"/>
          <w:b/>
          <w:bCs/>
          <w:color w:val="808080" w:themeColor="background1" w:themeShade="80"/>
          <w:sz w:val="18"/>
          <w:szCs w:val="18"/>
        </w:rPr>
        <w:lastRenderedPageBreak/>
        <w:t>INFORMATIVA AI SENSI DEGLI ARTICOLI 13 E 14 DEL REGOLAMENTO UE 2016/679 (GDPR).</w:t>
      </w:r>
    </w:p>
    <w:p w:rsidR="0032581B" w:rsidRDefault="005B109F">
      <w:pPr>
        <w:spacing w:line="264" w:lineRule="auto"/>
        <w:ind w:left="284" w:hanging="284"/>
        <w:jc w:val="both"/>
        <w:rPr>
          <w:color w:val="808080" w:themeColor="background1" w:themeShade="80"/>
        </w:rPr>
      </w:pP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>1.</w:t>
      </w: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ab/>
      </w: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>Ai sensi e per gli effetti di quanto previsto dagli artt. 13 e 14 del Regolamento (UE) 2016/679 del Parlamento e del Consiglio Europeo relativo alla protezione delle persone fisiche con riguardo al trattamento dei dati personali, nonché alla libera circola</w:t>
      </w: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 xml:space="preserve">zione di tali dati (di seguito GDPR), la Camera di Commercio Industria ed Artigianato di </w:t>
      </w:r>
      <w:r>
        <w:rPr>
          <w:rFonts w:ascii="Calibri" w:hAnsi="Calibri" w:cs="Calibri"/>
          <w:color w:val="808080" w:themeColor="background1" w:themeShade="80"/>
          <w:sz w:val="18"/>
          <w:szCs w:val="18"/>
        </w:rPr>
        <w:t>Messina</w:t>
      </w: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>(di seguito anche “CCIAA”) intende informarLa sulle modalità del trattamento dei dati personali acquisiti ai fini della presentazione e gestione della domanda d</w:t>
      </w: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 xml:space="preserve">i contributo. </w:t>
      </w:r>
    </w:p>
    <w:p w:rsidR="0032581B" w:rsidRDefault="005B109F">
      <w:pPr>
        <w:spacing w:line="264" w:lineRule="auto"/>
        <w:ind w:left="284" w:hanging="284"/>
        <w:jc w:val="both"/>
        <w:rPr>
          <w:color w:val="808080" w:themeColor="background1" w:themeShade="80"/>
        </w:rPr>
      </w:pP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>2.</w:t>
      </w: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ab/>
      </w:r>
      <w:r>
        <w:rPr>
          <w:rFonts w:ascii="Calibri" w:eastAsia="MS Mincho" w:hAnsi="Calibri" w:cs="Calibri"/>
          <w:b/>
          <w:color w:val="808080" w:themeColor="background1" w:themeShade="80"/>
          <w:sz w:val="18"/>
          <w:szCs w:val="18"/>
        </w:rPr>
        <w:t>Finalità del trattamento e base giuridica</w:t>
      </w: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 xml:space="preserve">: i dati conferiti saranno trattati esclusivamente per le finalità e sulla base dei presupposti giuridici per il trattamento (adempimento di un obbligo legale al quale è soggetto il Titolare, ex </w:t>
      </w: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 xml:space="preserve">art. 6, par. 1, </w:t>
      </w:r>
      <w:proofErr w:type="spellStart"/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>lett</w:t>
      </w:r>
      <w:proofErr w:type="spellEnd"/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>. c del GDPR) di cui all’art. 1 del presente bando. Tali finalità comprendono:</w:t>
      </w:r>
    </w:p>
    <w:p w:rsidR="0032581B" w:rsidRDefault="005B109F">
      <w:pPr>
        <w:pStyle w:val="Paragrafoelenco1"/>
        <w:numPr>
          <w:ilvl w:val="0"/>
          <w:numId w:val="1"/>
        </w:numPr>
        <w:suppressAutoHyphens w:val="0"/>
        <w:spacing w:line="264" w:lineRule="auto"/>
        <w:contextualSpacing/>
        <w:jc w:val="both"/>
        <w:rPr>
          <w:color w:val="808080" w:themeColor="background1" w:themeShade="80"/>
        </w:rPr>
      </w:pPr>
      <w:r>
        <w:rPr>
          <w:rFonts w:eastAsia="MS Mincho"/>
          <w:color w:val="808080" w:themeColor="background1" w:themeShade="80"/>
          <w:sz w:val="18"/>
          <w:szCs w:val="18"/>
        </w:rPr>
        <w:t>le fasi di istruttoria, amministrativa e di merito, delle domande, comprese le verifiche sulle dichiarazioni rese,</w:t>
      </w:r>
    </w:p>
    <w:p w:rsidR="0032581B" w:rsidRDefault="005B109F">
      <w:pPr>
        <w:pStyle w:val="Paragrafoelenco1"/>
        <w:numPr>
          <w:ilvl w:val="0"/>
          <w:numId w:val="1"/>
        </w:numPr>
        <w:suppressAutoHyphens w:val="0"/>
        <w:spacing w:after="0" w:line="264" w:lineRule="auto"/>
        <w:ind w:left="714" w:hanging="357"/>
        <w:contextualSpacing/>
        <w:jc w:val="both"/>
        <w:rPr>
          <w:color w:val="808080" w:themeColor="background1" w:themeShade="80"/>
        </w:rPr>
      </w:pPr>
      <w:r>
        <w:rPr>
          <w:rFonts w:eastAsia="MS Mincho"/>
          <w:color w:val="808080" w:themeColor="background1" w:themeShade="80"/>
          <w:sz w:val="18"/>
          <w:szCs w:val="18"/>
        </w:rPr>
        <w:t>l’analisi delle rendicontazioni effettuate</w:t>
      </w:r>
      <w:r>
        <w:rPr>
          <w:rFonts w:eastAsia="MS Mincho"/>
          <w:color w:val="808080" w:themeColor="background1" w:themeShade="80"/>
          <w:sz w:val="18"/>
          <w:szCs w:val="18"/>
        </w:rPr>
        <w:t xml:space="preserve"> ai fini della liquidazione dei voucher.</w:t>
      </w:r>
    </w:p>
    <w:p w:rsidR="0032581B" w:rsidRDefault="005B109F">
      <w:pPr>
        <w:spacing w:line="264" w:lineRule="auto"/>
        <w:ind w:left="284"/>
        <w:jc w:val="both"/>
        <w:rPr>
          <w:color w:val="808080" w:themeColor="background1" w:themeShade="80"/>
        </w:rPr>
      </w:pP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 xml:space="preserve">Con la sottoscrizione della domanda di partecipazione, il beneficiario garantisce di aver reso disponibile la presente informativa a tutte le persone fisiche (appartenenti alla propria organizzazione ovvero esterni </w:t>
      </w: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>ad essa) i cui dati saranno forniti alla Camera di commercio per le finalità precedentemente indicate.</w:t>
      </w:r>
    </w:p>
    <w:p w:rsidR="0032581B" w:rsidRDefault="005B109F">
      <w:pPr>
        <w:spacing w:line="264" w:lineRule="auto"/>
        <w:ind w:left="284" w:hanging="284"/>
        <w:jc w:val="both"/>
        <w:rPr>
          <w:color w:val="808080" w:themeColor="background1" w:themeShade="80"/>
        </w:rPr>
      </w:pP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 xml:space="preserve">3. </w:t>
      </w:r>
      <w:r>
        <w:rPr>
          <w:rFonts w:ascii="Calibri" w:eastAsia="MS Mincho" w:hAnsi="Calibri" w:cs="Calibri"/>
          <w:b/>
          <w:color w:val="808080" w:themeColor="background1" w:themeShade="80"/>
          <w:sz w:val="18"/>
          <w:szCs w:val="18"/>
        </w:rPr>
        <w:t>Obbligatorietà del conferimento dei dati:</w:t>
      </w: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 xml:space="preserve"> il conferimento dei dati personali da parte del beneficiario costituisce presupposto indispensabile per lo s</w:t>
      </w: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>volgimento delle attività previste dal Punto Impresa Digitale (PID) con particolare riferimento alla presentazione della domanda di contributo ed alla corretta gestione amministrativa e della corrispondenza nonché per finalità strettamente connesse all’ade</w:t>
      </w: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 xml:space="preserve">mpimento degli obblighi di legge, contabili e fiscali. Il loro mancato conferimento </w:t>
      </w:r>
      <w:r>
        <w:rPr>
          <w:rFonts w:ascii="Calibri" w:hAnsi="Calibri" w:cs="Calibri"/>
          <w:color w:val="808080" w:themeColor="background1" w:themeShade="80"/>
          <w:sz w:val="18"/>
          <w:szCs w:val="18"/>
        </w:rPr>
        <w:t>comporta</w:t>
      </w: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 xml:space="preserve"> l’impossibilità di ottenere quanto richiesto o la concessione del contributo richiesto. </w:t>
      </w:r>
    </w:p>
    <w:p w:rsidR="0032581B" w:rsidRDefault="005B109F">
      <w:pPr>
        <w:spacing w:line="264" w:lineRule="auto"/>
        <w:ind w:left="284" w:hanging="284"/>
        <w:jc w:val="both"/>
        <w:rPr>
          <w:color w:val="808080" w:themeColor="background1" w:themeShade="80"/>
        </w:rPr>
      </w:pPr>
      <w:r>
        <w:rPr>
          <w:rFonts w:ascii="Calibri" w:hAnsi="Calibri" w:cs="Calibri"/>
          <w:color w:val="808080" w:themeColor="background1" w:themeShade="80"/>
          <w:sz w:val="18"/>
          <w:szCs w:val="18"/>
        </w:rPr>
        <w:t>4</w:t>
      </w:r>
      <w:r>
        <w:rPr>
          <w:rFonts w:ascii="Calibri" w:hAnsi="Calibri" w:cs="Calibri"/>
          <w:b/>
          <w:color w:val="808080" w:themeColor="background1" w:themeShade="80"/>
          <w:sz w:val="18"/>
          <w:szCs w:val="18"/>
        </w:rPr>
        <w:t>. Soggetti autorizzati al trattamento, modalità del trattamento, comunic</w:t>
      </w:r>
      <w:r>
        <w:rPr>
          <w:rFonts w:ascii="Calibri" w:hAnsi="Calibri" w:cs="Calibri"/>
          <w:b/>
          <w:color w:val="808080" w:themeColor="background1" w:themeShade="80"/>
          <w:sz w:val="18"/>
          <w:szCs w:val="18"/>
        </w:rPr>
        <w:t xml:space="preserve">azione e diffusione: </w:t>
      </w:r>
      <w:r>
        <w:rPr>
          <w:rFonts w:ascii="Calibri" w:hAnsi="Calibri" w:cs="Calibri"/>
          <w:color w:val="808080" w:themeColor="background1" w:themeShade="80"/>
          <w:sz w:val="18"/>
          <w:szCs w:val="18"/>
        </w:rPr>
        <w:t>i dati acquisiti saranno trattati, oltre che da soggetti appositamente autorizzati dalla Camera di commercio (comprese le persone fisiche componenti i Nuclei di valutazione di cui all’art. 10) anche da Società del Sistema camerale appo</w:t>
      </w:r>
      <w:r>
        <w:rPr>
          <w:rFonts w:ascii="Calibri" w:hAnsi="Calibri" w:cs="Calibri"/>
          <w:color w:val="808080" w:themeColor="background1" w:themeShade="80"/>
          <w:sz w:val="18"/>
          <w:szCs w:val="18"/>
        </w:rPr>
        <w:t>sitamente incaricate e nominate Responsabili esterni del trattamento ai sensi dell’art. 28 del GDPR.</w:t>
      </w:r>
    </w:p>
    <w:p w:rsidR="0032581B" w:rsidRDefault="005B109F">
      <w:pPr>
        <w:spacing w:line="264" w:lineRule="auto"/>
        <w:ind w:left="284"/>
        <w:jc w:val="both"/>
        <w:rPr>
          <w:color w:val="808080" w:themeColor="background1" w:themeShade="80"/>
        </w:rPr>
      </w:pPr>
      <w:r>
        <w:rPr>
          <w:rFonts w:ascii="Calibri" w:hAnsi="Calibri" w:cs="Calibri"/>
          <w:color w:val="808080" w:themeColor="background1" w:themeShade="80"/>
          <w:sz w:val="18"/>
          <w:szCs w:val="18"/>
        </w:rPr>
        <w:t>I dati saranno raccolti, utilizzati e trattati con modalità manuali, informatiche e telematiche secondo principi di correttezza e liceità ed adottando s</w:t>
      </w: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>pec</w:t>
      </w: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 xml:space="preserve">ifiche misure di sicurezza per prevenire la perdita dei dati, usi illeciti o non corretti ed accessi non autorizzati. </w:t>
      </w:r>
    </w:p>
    <w:p w:rsidR="0032581B" w:rsidRDefault="005B109F">
      <w:pPr>
        <w:widowControl w:val="0"/>
        <w:ind w:left="284"/>
        <w:jc w:val="both"/>
        <w:rPr>
          <w:color w:val="808080" w:themeColor="background1" w:themeShade="80"/>
        </w:rPr>
      </w:pPr>
      <w:r>
        <w:rPr>
          <w:rFonts w:ascii="Calibri" w:hAnsi="Calibri" w:cs="Calibri"/>
          <w:color w:val="808080" w:themeColor="background1" w:themeShade="80"/>
          <w:sz w:val="18"/>
          <w:szCs w:val="18"/>
        </w:rPr>
        <w:t>Alcuni dati potranno essere comunicati ad Enti Pubblici ed Autorità di controllo in sede di verifica delle dichiarazioni rese, e sottopos</w:t>
      </w:r>
      <w:r>
        <w:rPr>
          <w:rFonts w:ascii="Calibri" w:hAnsi="Calibri" w:cs="Calibri"/>
          <w:color w:val="808080" w:themeColor="background1" w:themeShade="80"/>
          <w:sz w:val="18"/>
          <w:szCs w:val="18"/>
        </w:rPr>
        <w:t>ti a diffusione mediante pubblicazione sul sito camerale in adempimento degli obblighi di trasparenza</w:t>
      </w: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 xml:space="preserve"> ai sensi del D.lgs. 14 marzo 2013, n. 33. Resta fermo l’obbligo della CCIAA di comunicare i dati all’Autorità Giudiziaria, ogni qual volta venga inoltrata</w:t>
      </w: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 xml:space="preserve"> specifica richiesta al riguardo. </w:t>
      </w:r>
    </w:p>
    <w:p w:rsidR="0032581B" w:rsidRDefault="005B109F">
      <w:pPr>
        <w:spacing w:line="264" w:lineRule="auto"/>
        <w:ind w:left="284" w:hanging="284"/>
        <w:jc w:val="both"/>
        <w:rPr>
          <w:color w:val="808080" w:themeColor="background1" w:themeShade="80"/>
        </w:rPr>
      </w:pPr>
      <w:r>
        <w:rPr>
          <w:rFonts w:ascii="Calibri" w:hAnsi="Calibri" w:cs="Calibri"/>
          <w:color w:val="808080" w:themeColor="background1" w:themeShade="80"/>
          <w:sz w:val="18"/>
          <w:szCs w:val="18"/>
        </w:rPr>
        <w:t>5</w:t>
      </w:r>
      <w:r>
        <w:rPr>
          <w:rFonts w:ascii="Calibri" w:hAnsi="Calibri" w:cs="Calibri"/>
          <w:b/>
          <w:color w:val="808080" w:themeColor="background1" w:themeShade="80"/>
          <w:sz w:val="18"/>
          <w:szCs w:val="18"/>
        </w:rPr>
        <w:t xml:space="preserve">. Periodo di conservazione: </w:t>
      </w:r>
      <w:r>
        <w:rPr>
          <w:rFonts w:ascii="Calibri" w:hAnsi="Calibri" w:cs="Calibri"/>
          <w:color w:val="808080" w:themeColor="background1" w:themeShade="80"/>
          <w:sz w:val="18"/>
          <w:szCs w:val="18"/>
        </w:rPr>
        <w:t>i dati acquisiti ai fini della partecipazione al presente Bando saranno conservati per 10 anni + 1 anno ulteriore in attesa di distruzione periodica a far data dall’avvenuta corresponsione del</w:t>
      </w:r>
      <w:r>
        <w:rPr>
          <w:rFonts w:ascii="Calibri" w:hAnsi="Calibri" w:cs="Calibri"/>
          <w:color w:val="808080" w:themeColor="background1" w:themeShade="80"/>
          <w:sz w:val="18"/>
          <w:szCs w:val="18"/>
        </w:rPr>
        <w:t xml:space="preserve"> contributo. Sono fatti salvi gli ulteriori obblighi di conservazione documentale previsti dalla legge. </w:t>
      </w:r>
    </w:p>
    <w:p w:rsidR="0032581B" w:rsidRDefault="005B109F">
      <w:pPr>
        <w:spacing w:line="264" w:lineRule="auto"/>
        <w:ind w:left="284" w:hanging="284"/>
        <w:jc w:val="both"/>
        <w:rPr>
          <w:color w:val="808080" w:themeColor="background1" w:themeShade="80"/>
        </w:rPr>
      </w:pP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>6</w:t>
      </w:r>
      <w:r>
        <w:rPr>
          <w:rFonts w:ascii="Calibri" w:eastAsia="MS Mincho" w:hAnsi="Calibri" w:cs="Calibri"/>
          <w:b/>
          <w:color w:val="808080" w:themeColor="background1" w:themeShade="80"/>
          <w:sz w:val="18"/>
          <w:szCs w:val="18"/>
        </w:rPr>
        <w:t>.</w:t>
      </w:r>
      <w:r>
        <w:rPr>
          <w:rFonts w:ascii="Calibri" w:eastAsia="MS Mincho" w:hAnsi="Calibri" w:cs="Calibri"/>
          <w:b/>
          <w:color w:val="808080" w:themeColor="background1" w:themeShade="80"/>
          <w:sz w:val="18"/>
          <w:szCs w:val="18"/>
        </w:rPr>
        <w:tab/>
        <w:t xml:space="preserve">Diritti degli interessati: </w:t>
      </w: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 xml:space="preserve">ai sensi degli art. 13, comma 2, lettere (b) e (d) e 14, comma 2, lettere (d) e (e), nonché degli artt. 15, 16, 17, 18, e 21 del GDPR, i soggetti cui si riferiscono i dati personali hanno il diritto in qualunque momento di: </w:t>
      </w:r>
    </w:p>
    <w:p w:rsidR="0032581B" w:rsidRDefault="005B109F">
      <w:pPr>
        <w:numPr>
          <w:ilvl w:val="0"/>
          <w:numId w:val="2"/>
        </w:numPr>
        <w:suppressAutoHyphens w:val="0"/>
        <w:spacing w:line="264" w:lineRule="auto"/>
        <w:jc w:val="both"/>
        <w:rPr>
          <w:color w:val="808080" w:themeColor="background1" w:themeShade="80"/>
        </w:rPr>
      </w:pP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>chiedere al Titolare del tratta</w:t>
      </w: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>mento l'accesso ai dati personali, la rettifica, l’integrazione, la cancellazione degli stessi</w:t>
      </w:r>
      <w:r>
        <w:rPr>
          <w:rFonts w:ascii="Calibri" w:hAnsi="Calibri" w:cs="Calibri"/>
          <w:color w:val="808080" w:themeColor="background1" w:themeShade="80"/>
          <w:sz w:val="18"/>
          <w:szCs w:val="18"/>
        </w:rPr>
        <w:t xml:space="preserve"> (ove compatibile con gli obblighi di conservazione),</w:t>
      </w: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 xml:space="preserve"> la limitazione del trattamento dei dati che la riguardano o di opporsi al trattamento degli stessi qualora r</w:t>
      </w: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 xml:space="preserve">icorrano i presupposti previsti dal GDPR; </w:t>
      </w:r>
    </w:p>
    <w:p w:rsidR="0032581B" w:rsidRDefault="005B109F">
      <w:pPr>
        <w:numPr>
          <w:ilvl w:val="0"/>
          <w:numId w:val="2"/>
        </w:numPr>
        <w:suppressAutoHyphens w:val="0"/>
        <w:spacing w:line="264" w:lineRule="auto"/>
      </w:pP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 xml:space="preserve">esercitare i diritti di cui alla lettera a) mediante la seguente casella di posta: </w:t>
      </w: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br/>
      </w:r>
      <w:hyperlink r:id="rId10">
        <w:r>
          <w:rPr>
            <w:rStyle w:val="CollegamentoInternet"/>
            <w:rFonts w:eastAsia="Calibri"/>
            <w:color w:val="808080" w:themeColor="background1" w:themeShade="80"/>
            <w:sz w:val="22"/>
            <w:szCs w:val="22"/>
            <w:u w:val="none"/>
          </w:rPr>
          <w:t>pidcciaa@me.camcom.it</w:t>
        </w:r>
      </w:hyperlink>
      <w:r>
        <w:rPr>
          <w:rFonts w:eastAsia="Calibri"/>
          <w:color w:val="808080" w:themeColor="background1" w:themeShade="80"/>
          <w:sz w:val="18"/>
          <w:szCs w:val="18"/>
        </w:rPr>
        <w:t>, c</w:t>
      </w: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 xml:space="preserve">on idonea comunicazione; </w:t>
      </w:r>
    </w:p>
    <w:p w:rsidR="0032581B" w:rsidRDefault="005B109F">
      <w:pPr>
        <w:numPr>
          <w:ilvl w:val="0"/>
          <w:numId w:val="2"/>
        </w:numPr>
        <w:suppressAutoHyphens w:val="0"/>
        <w:spacing w:line="264" w:lineRule="auto"/>
        <w:jc w:val="both"/>
        <w:rPr>
          <w:color w:val="808080" w:themeColor="background1" w:themeShade="80"/>
        </w:rPr>
      </w:pP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 xml:space="preserve">proporre un reclamo al Garante </w:t>
      </w: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 xml:space="preserve">per la protezione dei dati personali, ex art. 77 del GDPR, seguendo le procedure e le indicazioni pubblicate sul sito web ufficiale dell’Autorità: </w:t>
      </w:r>
      <w:r>
        <w:rPr>
          <w:rFonts w:ascii="Calibri" w:hAnsi="Calibri" w:cs="Calibri"/>
          <w:color w:val="808080" w:themeColor="background1" w:themeShade="80"/>
          <w:sz w:val="18"/>
          <w:szCs w:val="18"/>
        </w:rPr>
        <w:t>www.garanteprivacy.it</w:t>
      </w: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 xml:space="preserve">. </w:t>
      </w:r>
    </w:p>
    <w:p w:rsidR="0032581B" w:rsidRDefault="005B109F">
      <w:pPr>
        <w:spacing w:line="264" w:lineRule="auto"/>
        <w:ind w:left="284" w:hanging="284"/>
        <w:jc w:val="both"/>
        <w:rPr>
          <w:rFonts w:ascii="Calibri" w:eastAsia="MS Mincho" w:hAnsi="Calibri" w:cs="Calibri"/>
          <w:color w:val="808080" w:themeColor="background1" w:themeShade="80"/>
          <w:sz w:val="18"/>
          <w:szCs w:val="18"/>
        </w:rPr>
      </w:pP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>7.</w:t>
      </w: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ab/>
      </w:r>
      <w:r>
        <w:rPr>
          <w:rFonts w:ascii="Calibri" w:eastAsia="MS Mincho" w:hAnsi="Calibri" w:cs="Calibri"/>
          <w:b/>
          <w:color w:val="808080" w:themeColor="background1" w:themeShade="80"/>
          <w:sz w:val="18"/>
          <w:szCs w:val="18"/>
        </w:rPr>
        <w:t>Titolare, Responsabile della Protezione dei Dati e relativi dati di contatto</w:t>
      </w: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>: il t</w:t>
      </w: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 xml:space="preserve">itolare del trattamento dei dati è la CCIAA di </w:t>
      </w:r>
      <w:r>
        <w:rPr>
          <w:rFonts w:ascii="Calibri" w:hAnsi="Calibri" w:cs="Calibri"/>
          <w:color w:val="808080" w:themeColor="background1" w:themeShade="80"/>
          <w:sz w:val="18"/>
          <w:szCs w:val="18"/>
        </w:rPr>
        <w:t xml:space="preserve">Messina </w:t>
      </w: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 xml:space="preserve">con sede legale in P.zza Cavallotti, 3 </w:t>
      </w:r>
      <w:r>
        <w:rPr>
          <w:rFonts w:ascii="Calibri" w:hAnsi="Calibri" w:cs="Calibri"/>
          <w:color w:val="808080" w:themeColor="background1" w:themeShade="80"/>
          <w:sz w:val="18"/>
          <w:szCs w:val="18"/>
        </w:rPr>
        <w:t xml:space="preserve"> </w:t>
      </w: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 xml:space="preserve">P.I. e C.F. </w:t>
      </w:r>
      <w:r>
        <w:rPr>
          <w:rFonts w:ascii="Calibri" w:hAnsi="Calibri" w:cs="Calibri"/>
          <w:color w:val="808080" w:themeColor="background1" w:themeShade="80"/>
          <w:sz w:val="18"/>
          <w:szCs w:val="18"/>
        </w:rPr>
        <w:t>80003470830,</w:t>
      </w: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 xml:space="preserve"> tel. 090/777221, </w:t>
      </w:r>
      <w:proofErr w:type="spellStart"/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>pec</w:t>
      </w:r>
      <w:proofErr w:type="spellEnd"/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 xml:space="preserve"> </w:t>
      </w:r>
      <w:hyperlink r:id="rId11">
        <w:r>
          <w:rPr>
            <w:rStyle w:val="CollegamentoInternet"/>
            <w:rFonts w:eastAsia="Calibri"/>
            <w:i/>
            <w:color w:val="808080" w:themeColor="background1" w:themeShade="80"/>
            <w:sz w:val="22"/>
            <w:szCs w:val="22"/>
            <w:u w:val="none"/>
          </w:rPr>
          <w:t>cciaa.messina@me.legalmail.camcom.it</w:t>
        </w:r>
      </w:hyperlink>
      <w:r>
        <w:rPr>
          <w:rFonts w:ascii="Calibri" w:eastAsia="MS Mincho" w:hAnsi="Calibri" w:cs="Calibri"/>
          <w:color w:val="808080" w:themeColor="background1" w:themeShade="80"/>
          <w:sz w:val="22"/>
          <w:szCs w:val="22"/>
        </w:rPr>
        <w:t>,</w:t>
      </w: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 xml:space="preserve"> </w:t>
      </w:r>
      <w:r>
        <w:rPr>
          <w:rFonts w:ascii="Calibri" w:hAnsi="Calibri" w:cs="Calibri"/>
          <w:color w:val="808080" w:themeColor="background1" w:themeShade="80"/>
          <w:sz w:val="18"/>
          <w:szCs w:val="18"/>
        </w:rPr>
        <w:t>la</w:t>
      </w: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 xml:space="preserve"> quale ha d</w:t>
      </w: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>esignato il Responsabile della Protezione dei Dati (RPD</w:t>
      </w:r>
      <w:r>
        <w:rPr>
          <w:rFonts w:ascii="Calibri" w:hAnsi="Calibri" w:cs="Calibri"/>
          <w:color w:val="808080" w:themeColor="background1" w:themeShade="80"/>
          <w:sz w:val="18"/>
          <w:szCs w:val="18"/>
        </w:rPr>
        <w:t>),</w:t>
      </w:r>
      <w:r>
        <w:rPr>
          <w:rFonts w:ascii="Calibri" w:eastAsia="MS Mincho" w:hAnsi="Calibri" w:cs="Calibri"/>
          <w:color w:val="808080" w:themeColor="background1" w:themeShade="80"/>
          <w:sz w:val="18"/>
          <w:szCs w:val="18"/>
        </w:rPr>
        <w:t xml:space="preserve"> contattabile al seguente indirizzo e-mail: rpd@me.camcom.it.</w:t>
      </w:r>
      <w:r>
        <w:rPr>
          <w:rFonts w:ascii="Calibri" w:hAnsi="Calibri" w:cs="Calibri"/>
          <w:color w:val="808080" w:themeColor="background1" w:themeShade="80"/>
          <w:sz w:val="18"/>
          <w:szCs w:val="18"/>
        </w:rPr>
        <w:t xml:space="preserve"> </w:t>
      </w:r>
    </w:p>
    <w:p w:rsidR="0032581B" w:rsidRDefault="0032581B">
      <w:pPr>
        <w:spacing w:line="264" w:lineRule="auto"/>
        <w:ind w:left="284" w:hanging="284"/>
        <w:jc w:val="both"/>
      </w:pPr>
    </w:p>
    <w:sectPr w:rsidR="0032581B">
      <w:headerReference w:type="default" r:id="rId12"/>
      <w:footerReference w:type="default" r:id="rId13"/>
      <w:pgSz w:w="11906" w:h="16838"/>
      <w:pgMar w:top="1701" w:right="1701" w:bottom="1701" w:left="1701" w:header="709" w:footer="709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09F" w:rsidRDefault="005B109F">
      <w:r>
        <w:separator/>
      </w:r>
    </w:p>
  </w:endnote>
  <w:endnote w:type="continuationSeparator" w:id="0">
    <w:p w:rsidR="005B109F" w:rsidRDefault="005B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81B" w:rsidRDefault="005B109F">
    <w:pPr>
      <w:pStyle w:val="Pidipagina"/>
      <w:rPr>
        <w:rFonts w:ascii="Arial" w:hAnsi="Arial" w:cs="Arial"/>
      </w:rPr>
    </w:pPr>
    <w:r>
      <w:rPr>
        <w:rFonts w:ascii="Arial" w:hAnsi="Arial" w:cs="Arial"/>
        <w:noProof/>
        <w:lang w:eastAsia="it-IT"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1925" cy="136525"/>
              <wp:effectExtent l="3810" t="7620" r="6350" b="8890"/>
              <wp:wrapSquare wrapText="largest"/>
              <wp:docPr id="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280" cy="13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2581B" w:rsidRDefault="005B109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Calibri"/>
                              <w:i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Calibri"/>
                              <w:i/>
                              <w:sz w:val="18"/>
                              <w:szCs w:val="18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  <w:rFonts w:cs="Calibri"/>
                              <w:i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97D77">
                            <w:rPr>
                              <w:rStyle w:val="Numeropagina"/>
                              <w:rFonts w:cs="Calibri"/>
                              <w:i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Style w:val="Numeropagina"/>
                              <w:rFonts w:cs="Calibri"/>
                              <w:i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2520" tIns="2520" rIns="2520" bIns="25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margin-left:0;margin-top:.05pt;width:12.75pt;height:10.75pt;z-index:-50331647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" filled="f" stroked="f">
              <v:textbox inset=".07mm,.07mm,.07mm,.07mm">
                <w:txbxContent>
                  <w:p w:rsidR="0032581B" w:rsidRDefault="005B109F">
                    <w:pPr>
                      <w:pStyle w:val="Pidipagina"/>
                    </w:pPr>
                    <w:r>
                      <w:rPr>
                        <w:rStyle w:val="Numeropagina"/>
                        <w:rFonts w:cs="Calibri"/>
                        <w:i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Calibri"/>
                        <w:i/>
                        <w:sz w:val="18"/>
                        <w:szCs w:val="18"/>
                      </w:rPr>
                      <w:instrText>PAGE</w:instrText>
                    </w:r>
                    <w:r>
                      <w:rPr>
                        <w:rStyle w:val="Numeropagina"/>
                        <w:rFonts w:cs="Calibri"/>
                        <w:i/>
                        <w:sz w:val="18"/>
                        <w:szCs w:val="18"/>
                      </w:rPr>
                      <w:fldChar w:fldCharType="separate"/>
                    </w:r>
                    <w:r w:rsidR="00997D77">
                      <w:rPr>
                        <w:rStyle w:val="Numeropagina"/>
                        <w:rFonts w:cs="Calibri"/>
                        <w:i/>
                        <w:noProof/>
                        <w:sz w:val="18"/>
                        <w:szCs w:val="18"/>
                      </w:rPr>
                      <w:t>5</w:t>
                    </w:r>
                    <w:r>
                      <w:rPr>
                        <w:rStyle w:val="Numeropagina"/>
                        <w:rFonts w:cs="Calibri"/>
                        <w:i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09F" w:rsidRDefault="005B109F">
      <w:r>
        <w:separator/>
      </w:r>
    </w:p>
  </w:footnote>
  <w:footnote w:type="continuationSeparator" w:id="0">
    <w:p w:rsidR="005B109F" w:rsidRDefault="005B1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81B" w:rsidRDefault="005B109F">
    <w:pPr>
      <w:snapToGrid w:val="0"/>
      <w:jc w:val="both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noProof/>
        <w:sz w:val="20"/>
        <w:szCs w:val="20"/>
        <w:lang w:eastAsia="it-IT"/>
      </w:rPr>
      <w:drawing>
        <wp:anchor distT="0" distB="0" distL="0" distR="0" simplePos="0" relativeHeight="26" behindDoc="0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148590</wp:posOffset>
          </wp:positionV>
          <wp:extent cx="3075305" cy="643890"/>
          <wp:effectExtent l="0" t="0" r="0" b="0"/>
          <wp:wrapSquare wrapText="largest"/>
          <wp:docPr id="3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75305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581B" w:rsidRDefault="005B109F">
    <w:pPr>
      <w:jc w:val="right"/>
      <w:rPr>
        <w:rFonts w:ascii="Calibri" w:hAnsi="Calibri" w:cs="Calibri"/>
        <w:smallCaps/>
        <w:color w:val="808080"/>
        <w:sz w:val="22"/>
        <w:szCs w:val="22"/>
      </w:rPr>
    </w:pPr>
    <w:r>
      <w:rPr>
        <w:noProof/>
        <w:lang w:eastAsia="it-IT"/>
      </w:rPr>
      <w:drawing>
        <wp:inline distT="0" distB="0" distL="0" distR="0">
          <wp:extent cx="927100" cy="590550"/>
          <wp:effectExtent l="0" t="0" r="0" b="0"/>
          <wp:docPr id="4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4" t="-139" r="-94" b="-139"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581B" w:rsidRDefault="005B109F">
    <w:pPr>
      <w:jc w:val="center"/>
    </w:pPr>
    <w:proofErr w:type="gramStart"/>
    <w:r>
      <w:rPr>
        <w:rFonts w:ascii="Calibri" w:hAnsi="Calibri" w:cs="Calibri"/>
        <w:smallCaps/>
        <w:color w:val="808080"/>
        <w:sz w:val="22"/>
        <w:szCs w:val="22"/>
      </w:rPr>
      <w:t>bando  voucher</w:t>
    </w:r>
    <w:proofErr w:type="gramEnd"/>
    <w:r>
      <w:rPr>
        <w:rFonts w:ascii="Calibri" w:hAnsi="Calibri" w:cs="Calibri"/>
        <w:smallCaps/>
        <w:color w:val="808080"/>
        <w:sz w:val="22"/>
        <w:szCs w:val="22"/>
      </w:rPr>
      <w:t xml:space="preserve"> digitali i4.0 – MISURA B - </w:t>
    </w:r>
    <w:r w:rsidR="00997D77">
      <w:rPr>
        <w:rFonts w:ascii="Calibri" w:hAnsi="Calibri" w:cs="Calibri"/>
        <w:color w:val="808080"/>
        <w:sz w:val="22"/>
        <w:szCs w:val="22"/>
      </w:rPr>
      <w:t>edizione 2021</w:t>
    </w:r>
    <w:r>
      <w:rPr>
        <w:rFonts w:ascii="Calibri" w:hAnsi="Calibri" w:cs="Calibri"/>
        <w:color w:val="808080"/>
        <w:sz w:val="22"/>
        <w:szCs w:val="22"/>
      </w:rPr>
      <w:t xml:space="preserve">                                      </w:t>
    </w:r>
  </w:p>
  <w:p w:rsidR="0032581B" w:rsidRDefault="0032581B">
    <w:pPr>
      <w:rPr>
        <w:rFonts w:ascii="Calibri" w:hAnsi="Calibri" w:cs="Calibri"/>
        <w:b/>
        <w:color w:val="808080"/>
        <w:sz w:val="22"/>
        <w:szCs w:val="22"/>
      </w:rPr>
    </w:pPr>
  </w:p>
  <w:p w:rsidR="0032581B" w:rsidRDefault="0032581B">
    <w:pPr>
      <w:rPr>
        <w:rFonts w:ascii="Calibri" w:hAnsi="Calibri" w:cs="Calibri"/>
        <w:b/>
        <w:color w:val="8080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3E28"/>
    <w:multiLevelType w:val="multilevel"/>
    <w:tmpl w:val="AA5869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5BC30F8"/>
    <w:multiLevelType w:val="multilevel"/>
    <w:tmpl w:val="9598627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764"/>
        </w:tabs>
        <w:ind w:left="6764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3F3A4732"/>
    <w:multiLevelType w:val="multilevel"/>
    <w:tmpl w:val="230E374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1B"/>
    <w:rsid w:val="0032581B"/>
    <w:rsid w:val="005B109F"/>
    <w:rsid w:val="0099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8473"/>
  <w15:docId w15:val="{07DC10AA-F1B6-4AC0-8D18-44D14FDC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2z0">
    <w:name w:val="WW8Num2z0"/>
    <w:qFormat/>
    <w:rPr>
      <w:sz w:val="18"/>
      <w:szCs w:val="18"/>
    </w:rPr>
  </w:style>
  <w:style w:type="character" w:customStyle="1" w:styleId="WW8Num2z1">
    <w:name w:val="WW8Num2z1"/>
    <w:qFormat/>
    <w:rPr>
      <w:rFonts w:ascii="Symbol" w:hAnsi="Symbol" w:cs="Symbol"/>
      <w:sz w:val="20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18"/>
      <w:szCs w:val="18"/>
    </w:rPr>
  </w:style>
  <w:style w:type="character" w:customStyle="1" w:styleId="WW8Num4z1">
    <w:name w:val="WW8Num4z1"/>
    <w:qFormat/>
    <w:rPr>
      <w:rFonts w:ascii="Symbol" w:hAnsi="Symbol" w:cs="Symbol"/>
      <w:sz w:val="20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sz w:val="18"/>
      <w:szCs w:val="18"/>
    </w:rPr>
  </w:style>
  <w:style w:type="character" w:customStyle="1" w:styleId="WW8Num5z1">
    <w:name w:val="WW8Num5z1"/>
    <w:qFormat/>
    <w:rPr>
      <w:rFonts w:ascii="Symbol" w:hAnsi="Symbol" w:cs="Symbol"/>
      <w:sz w:val="20"/>
    </w:rPr>
  </w:style>
  <w:style w:type="character" w:customStyle="1" w:styleId="Carpredefinitoparagrafo1">
    <w:name w:val="Car. predefinito paragrafo1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arpredefinitoparagrafo10">
    <w:name w:val="Car. predefinito paragrafo1"/>
    <w:qFormat/>
  </w:style>
  <w:style w:type="character" w:styleId="Numeropagina">
    <w:name w:val="page number"/>
    <w:basedOn w:val="Carpredefinitoparagrafo10"/>
    <w:qFormat/>
  </w:style>
  <w:style w:type="character" w:customStyle="1" w:styleId="Heading1Char">
    <w:name w:val="Heading 1 Char"/>
    <w:qFormat/>
    <w:rPr>
      <w:rFonts w:ascii="Cambria" w:hAnsi="Cambria" w:cs="Cambria"/>
      <w:b/>
      <w:kern w:val="2"/>
      <w:sz w:val="32"/>
    </w:rPr>
  </w:style>
  <w:style w:type="character" w:customStyle="1" w:styleId="Caratteredellanota">
    <w:name w:val="Carattere della nota"/>
    <w:qFormat/>
    <w:rPr>
      <w:rFonts w:ascii="Times New Roman" w:hAnsi="Times New Roman" w:cs="Times New Roman"/>
      <w:vertAlign w:val="superscript"/>
    </w:rPr>
  </w:style>
  <w:style w:type="character" w:customStyle="1" w:styleId="CollegamentoInternet">
    <w:name w:val="Collegamento Internet"/>
    <w:rPr>
      <w:rFonts w:ascii="Times New Roman" w:hAnsi="Times New Roman" w:cs="Times New Roman"/>
      <w:color w:val="0000FF"/>
      <w:u w:val="single"/>
    </w:rPr>
  </w:style>
  <w:style w:type="character" w:styleId="Collegamentovisitato">
    <w:name w:val="FollowedHyperlink"/>
    <w:qFormat/>
    <w:rPr>
      <w:color w:val="800080"/>
      <w:u w:val="single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customStyle="1" w:styleId="Rimandocommento1">
    <w:name w:val="Rimando commento1"/>
    <w:qFormat/>
    <w:rPr>
      <w:sz w:val="16"/>
      <w:szCs w:val="16"/>
    </w:rPr>
  </w:style>
  <w:style w:type="character" w:customStyle="1" w:styleId="TestocommentoCarattere">
    <w:name w:val="Testo commento Carattere"/>
    <w:basedOn w:val="Carpredefinitoparagrafo10"/>
    <w:qFormat/>
  </w:style>
  <w:style w:type="character" w:customStyle="1" w:styleId="SoggettocommentoCarattere">
    <w:name w:val="Soggetto commento Carattere"/>
    <w:qFormat/>
    <w:rPr>
      <w:b/>
      <w:bCs/>
    </w:rPr>
  </w:style>
  <w:style w:type="character" w:customStyle="1" w:styleId="TestonotaapidipaginaCarattere">
    <w:name w:val="Testo nota a piè di pagina Carattere"/>
    <w:qFormat/>
  </w:style>
  <w:style w:type="character" w:customStyle="1" w:styleId="Corpodeltesto3Carattere">
    <w:name w:val="Corpo del testo 3 Carattere"/>
    <w:qFormat/>
    <w:rPr>
      <w:bCs/>
      <w:sz w:val="24"/>
      <w:szCs w:val="24"/>
    </w:rPr>
  </w:style>
  <w:style w:type="character" w:customStyle="1" w:styleId="Rientrocorpodeltesto2Carattere">
    <w:name w:val="Rientro corpo del testo 2 Carattere"/>
    <w:qFormat/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10"/>
    <w:qFormat/>
  </w:style>
  <w:style w:type="character" w:customStyle="1" w:styleId="Caratterenotadichiusura">
    <w:name w:val="Carattere nota di chiusura"/>
    <w:qFormat/>
    <w:rPr>
      <w:vertAlign w:val="superscript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Caratterinotadichiusura">
    <w:name w:val="Caratteri nota di chiusura"/>
    <w:qFormat/>
    <w:rPr>
      <w:vertAlign w:val="superscript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3"/>
      <w:szCs w:val="23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Default">
    <w:name w:val="Default"/>
    <w:qFormat/>
    <w:pPr>
      <w:suppressAutoHyphens/>
    </w:pPr>
    <w:rPr>
      <w:color w:val="000000"/>
      <w:sz w:val="24"/>
      <w:szCs w:val="24"/>
      <w:lang w:eastAsia="zh-CN"/>
    </w:rPr>
  </w:style>
  <w:style w:type="paragraph" w:customStyle="1" w:styleId="Corpodeltesto21">
    <w:name w:val="Corpo del testo 21"/>
    <w:basedOn w:val="Normale"/>
    <w:qFormat/>
    <w:pPr>
      <w:jc w:val="center"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pPr>
      <w:widowControl w:val="0"/>
    </w:pPr>
    <w:rPr>
      <w:sz w:val="20"/>
      <w:szCs w:val="20"/>
    </w:rPr>
  </w:style>
  <w:style w:type="paragraph" w:customStyle="1" w:styleId="Corpodeltesto31">
    <w:name w:val="Corpo del testo 31"/>
    <w:basedOn w:val="Normale"/>
    <w:qFormat/>
    <w:pPr>
      <w:jc w:val="both"/>
    </w:pPr>
    <w:rPr>
      <w:bCs/>
      <w:lang w:val="x-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customStyle="1" w:styleId="Paragrafoelenco1">
    <w:name w:val="Paragrafo elenco1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estofumetto1">
    <w:name w:val="Testo fumetto1"/>
    <w:basedOn w:val="Normale"/>
    <w:qFormat/>
    <w:rPr>
      <w:rFonts w:ascii="Segoe UI" w:hAnsi="Segoe UI" w:cs="Segoe UI"/>
      <w:sz w:val="18"/>
      <w:szCs w:val="18"/>
      <w:lang w:val="x-none"/>
    </w:rPr>
  </w:style>
  <w:style w:type="paragraph" w:customStyle="1" w:styleId="Testocommento1">
    <w:name w:val="Testo commento1"/>
    <w:basedOn w:val="Normale"/>
    <w:qFormat/>
    <w:rPr>
      <w:sz w:val="20"/>
      <w:szCs w:val="20"/>
    </w:rPr>
  </w:style>
  <w:style w:type="paragraph" w:customStyle="1" w:styleId="Soggettocommento1">
    <w:name w:val="Soggetto commento1"/>
    <w:basedOn w:val="Testocommento1"/>
    <w:next w:val="Testocommento1"/>
    <w:qFormat/>
    <w:rPr>
      <w:b/>
      <w:bCs/>
      <w:lang w:val="x-none"/>
    </w:rPr>
  </w:style>
  <w:style w:type="paragraph" w:customStyle="1" w:styleId="Rientrocorpodeltesto21">
    <w:name w:val="Rientro corpo del testo 21"/>
    <w:basedOn w:val="Normale"/>
    <w:qFormat/>
    <w:pPr>
      <w:spacing w:after="120" w:line="480" w:lineRule="auto"/>
      <w:ind w:left="283"/>
    </w:pPr>
    <w:rPr>
      <w:lang w:val="x-none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NormaleWeb1">
    <w:name w:val="Normale (Web)1"/>
    <w:basedOn w:val="Normale"/>
    <w:qFormat/>
    <w:pPr>
      <w:spacing w:before="280" w:after="280"/>
    </w:pPr>
    <w:rPr>
      <w:rFonts w:eastAsia="MS Mincho"/>
      <w:sz w:val="20"/>
      <w:szCs w:val="20"/>
    </w:rPr>
  </w:style>
  <w:style w:type="paragraph" w:customStyle="1" w:styleId="Contenutocornice">
    <w:name w:val="Contenuto cornice"/>
    <w:basedOn w:val="Corpotesto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uiPriority w:val="34"/>
    <w:qFormat/>
    <w:rsid w:val="00CD68BC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ciaa.messina@me.legalmail.camcom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idcciaa@me.camcom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E617F-DC8E-477C-B990-27C85079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1434</Words>
  <Characters>8175</Characters>
  <Application>Microsoft Office Word</Application>
  <DocSecurity>0</DocSecurity>
  <Lines>68</Lines>
  <Paragraphs>19</Paragraphs>
  <ScaleCrop>false</ScaleCrop>
  <Company/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DI COMMERCIO, INDUSTRIA, ARTIGIANATO E AGRICOLTURA DI ………………</dc:title>
  <dc:subject/>
  <dc:creator>Prof. Baldi</dc:creator>
  <dc:description/>
  <cp:lastModifiedBy>ILACQUA</cp:lastModifiedBy>
  <cp:revision>4</cp:revision>
  <cp:lastPrinted>1995-11-21T16:41:00Z</cp:lastPrinted>
  <dcterms:created xsi:type="dcterms:W3CDTF">2021-04-22T10:44:00Z</dcterms:created>
  <dcterms:modified xsi:type="dcterms:W3CDTF">2021-06-14T09:26:00Z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